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C0351" w14:textId="2D3026DA" w:rsidR="00D63C3A" w:rsidRPr="00C74E00" w:rsidRDefault="003C0B39" w:rsidP="00D63C3A">
      <w:pPr>
        <w:widowControl w:val="0"/>
        <w:tabs>
          <w:tab w:val="left" w:pos="540"/>
          <w:tab w:val="num" w:pos="2203"/>
        </w:tabs>
        <w:spacing w:line="360" w:lineRule="auto"/>
        <w:jc w:val="both"/>
        <w:outlineLvl w:val="0"/>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 xml:space="preserve"> </w:t>
      </w:r>
    </w:p>
    <w:p w14:paraId="47F802CE" w14:textId="77777777" w:rsidR="00D63C3A" w:rsidRPr="00C74E00" w:rsidRDefault="00D63C3A" w:rsidP="00D63C3A">
      <w:pPr>
        <w:spacing w:line="360" w:lineRule="auto"/>
        <w:rPr>
          <w:rFonts w:ascii="Times New Roman" w:eastAsia="Times New Roman" w:hAnsi="Times New Roman" w:cs="Times New Roman"/>
          <w:sz w:val="24"/>
          <w:szCs w:val="24"/>
          <w:lang w:eastAsia="ru-RU"/>
        </w:rPr>
      </w:pPr>
    </w:p>
    <w:p w14:paraId="10908483" w14:textId="77777777" w:rsidR="00D63C3A" w:rsidRDefault="00D63C3A" w:rsidP="00D63C3A">
      <w:pPr>
        <w:spacing w:line="360" w:lineRule="auto"/>
        <w:rPr>
          <w:rFonts w:ascii="Times New Roman" w:eastAsia="Times New Roman" w:hAnsi="Times New Roman" w:cs="Times New Roman"/>
          <w:sz w:val="26"/>
          <w:szCs w:val="26"/>
          <w:lang w:eastAsia="ru-RU"/>
        </w:rPr>
      </w:pPr>
    </w:p>
    <w:p w14:paraId="133849BE" w14:textId="77777777" w:rsidR="003A2E9F" w:rsidRDefault="003A2E9F" w:rsidP="00D63C3A">
      <w:pPr>
        <w:spacing w:line="360" w:lineRule="auto"/>
        <w:rPr>
          <w:rFonts w:ascii="Times New Roman" w:eastAsia="Times New Roman" w:hAnsi="Times New Roman" w:cs="Times New Roman"/>
          <w:sz w:val="26"/>
          <w:szCs w:val="26"/>
          <w:lang w:eastAsia="ru-RU"/>
        </w:rPr>
      </w:pPr>
    </w:p>
    <w:p w14:paraId="7171C1AE" w14:textId="77777777" w:rsidR="003A2E9F" w:rsidRPr="00C74E00" w:rsidRDefault="003A2E9F" w:rsidP="00D63C3A">
      <w:pPr>
        <w:spacing w:line="360" w:lineRule="auto"/>
        <w:rPr>
          <w:rFonts w:ascii="Times New Roman" w:eastAsia="Times New Roman" w:hAnsi="Times New Roman" w:cs="Times New Roman"/>
          <w:sz w:val="26"/>
          <w:szCs w:val="26"/>
          <w:lang w:eastAsia="ru-RU"/>
        </w:rPr>
      </w:pPr>
    </w:p>
    <w:p w14:paraId="3420313D" w14:textId="77777777" w:rsidR="00D63C3A" w:rsidRPr="00C74E00" w:rsidRDefault="00D63C3A" w:rsidP="00D63C3A">
      <w:pPr>
        <w:spacing w:line="360" w:lineRule="auto"/>
        <w:rPr>
          <w:rFonts w:ascii="Times New Roman" w:eastAsia="Times New Roman" w:hAnsi="Times New Roman" w:cs="Times New Roman"/>
          <w:sz w:val="26"/>
          <w:szCs w:val="26"/>
          <w:lang w:eastAsia="ru-RU"/>
        </w:rPr>
      </w:pPr>
    </w:p>
    <w:p w14:paraId="520DC2E8" w14:textId="77777777" w:rsidR="00D63C3A" w:rsidRPr="00C74E00" w:rsidRDefault="00D63C3A" w:rsidP="00D63C3A">
      <w:pPr>
        <w:spacing w:line="360" w:lineRule="auto"/>
        <w:jc w:val="center"/>
        <w:rPr>
          <w:rFonts w:ascii="Times New Roman" w:hAnsi="Times New Roman" w:cs="Times New Roman"/>
          <w:b/>
          <w:sz w:val="48"/>
          <w:szCs w:val="48"/>
          <w:lang w:eastAsia="ru-RU"/>
        </w:rPr>
      </w:pPr>
      <w:bookmarkStart w:id="0" w:name="_Toc442273398"/>
      <w:r w:rsidRPr="00C74E00">
        <w:rPr>
          <w:rFonts w:ascii="Times New Roman" w:hAnsi="Times New Roman" w:cs="Times New Roman"/>
          <w:b/>
          <w:sz w:val="48"/>
          <w:szCs w:val="48"/>
          <w:lang w:eastAsia="ru-RU"/>
        </w:rPr>
        <w:t>Отчет</w:t>
      </w:r>
      <w:bookmarkEnd w:id="0"/>
    </w:p>
    <w:p w14:paraId="74FB1EA3" w14:textId="77777777" w:rsidR="00D63C3A" w:rsidRPr="00C74E00" w:rsidRDefault="00D63C3A" w:rsidP="00D63C3A">
      <w:pPr>
        <w:spacing w:line="360" w:lineRule="auto"/>
        <w:jc w:val="center"/>
        <w:rPr>
          <w:rFonts w:ascii="Times New Roman" w:hAnsi="Times New Roman" w:cs="Times New Roman"/>
          <w:b/>
          <w:sz w:val="48"/>
          <w:szCs w:val="48"/>
          <w:lang w:eastAsia="ru-RU"/>
        </w:rPr>
      </w:pPr>
      <w:bookmarkStart w:id="1" w:name="_Toc442273399"/>
      <w:r w:rsidRPr="00C74E00">
        <w:rPr>
          <w:rFonts w:ascii="Times New Roman" w:hAnsi="Times New Roman" w:cs="Times New Roman"/>
          <w:b/>
          <w:sz w:val="48"/>
          <w:szCs w:val="48"/>
          <w:lang w:eastAsia="ru-RU"/>
        </w:rPr>
        <w:t xml:space="preserve">о работе </w:t>
      </w:r>
      <w:r w:rsidR="00B70B30">
        <w:rPr>
          <w:rFonts w:ascii="Times New Roman" w:hAnsi="Times New Roman" w:cs="Times New Roman"/>
          <w:b/>
          <w:sz w:val="48"/>
          <w:szCs w:val="48"/>
          <w:lang w:eastAsia="ru-RU"/>
        </w:rPr>
        <w:t>Контрольно-с</w:t>
      </w:r>
      <w:r w:rsidRPr="00C74E00">
        <w:rPr>
          <w:rFonts w:ascii="Times New Roman" w:hAnsi="Times New Roman" w:cs="Times New Roman"/>
          <w:b/>
          <w:sz w:val="48"/>
          <w:szCs w:val="48"/>
          <w:lang w:eastAsia="ru-RU"/>
        </w:rPr>
        <w:t>четной палаты</w:t>
      </w:r>
      <w:bookmarkEnd w:id="1"/>
    </w:p>
    <w:p w14:paraId="60D343AE" w14:textId="48916F7D" w:rsidR="00D63C3A" w:rsidRPr="00C74E00" w:rsidRDefault="00B70B30" w:rsidP="00D63C3A">
      <w:pPr>
        <w:spacing w:line="360" w:lineRule="auto"/>
        <w:jc w:val="center"/>
        <w:rPr>
          <w:rFonts w:ascii="Times New Roman" w:hAnsi="Times New Roman" w:cs="Times New Roman"/>
          <w:b/>
          <w:sz w:val="48"/>
          <w:szCs w:val="48"/>
          <w:lang w:eastAsia="ru-RU"/>
        </w:rPr>
      </w:pPr>
      <w:bookmarkStart w:id="2" w:name="_Toc442273400"/>
      <w:r>
        <w:rPr>
          <w:rFonts w:ascii="Times New Roman" w:hAnsi="Times New Roman" w:cs="Times New Roman"/>
          <w:b/>
          <w:sz w:val="48"/>
          <w:szCs w:val="48"/>
          <w:lang w:eastAsia="ru-RU"/>
        </w:rPr>
        <w:t>Унечского района в 202</w:t>
      </w:r>
      <w:r w:rsidR="00215E3B">
        <w:rPr>
          <w:rFonts w:ascii="Times New Roman" w:hAnsi="Times New Roman" w:cs="Times New Roman"/>
          <w:b/>
          <w:sz w:val="48"/>
          <w:szCs w:val="48"/>
          <w:lang w:eastAsia="ru-RU"/>
        </w:rPr>
        <w:t>4</w:t>
      </w:r>
      <w:r w:rsidR="00D63C3A" w:rsidRPr="00C74E00">
        <w:rPr>
          <w:rFonts w:ascii="Times New Roman" w:hAnsi="Times New Roman" w:cs="Times New Roman"/>
          <w:b/>
          <w:sz w:val="48"/>
          <w:szCs w:val="48"/>
          <w:lang w:eastAsia="ru-RU"/>
        </w:rPr>
        <w:t xml:space="preserve"> год</w:t>
      </w:r>
      <w:bookmarkEnd w:id="2"/>
      <w:r w:rsidR="00D63C3A" w:rsidRPr="00C74E00">
        <w:rPr>
          <w:rFonts w:ascii="Times New Roman" w:hAnsi="Times New Roman" w:cs="Times New Roman"/>
          <w:b/>
          <w:sz w:val="48"/>
          <w:szCs w:val="48"/>
          <w:lang w:eastAsia="ru-RU"/>
        </w:rPr>
        <w:t>у</w:t>
      </w:r>
    </w:p>
    <w:p w14:paraId="23D85CC7" w14:textId="77777777" w:rsidR="00D63C3A" w:rsidRPr="00C74E00" w:rsidRDefault="00D63C3A" w:rsidP="00D63C3A">
      <w:pPr>
        <w:widowControl w:val="0"/>
        <w:tabs>
          <w:tab w:val="left" w:pos="540"/>
          <w:tab w:val="num" w:pos="2203"/>
        </w:tabs>
        <w:spacing w:line="360" w:lineRule="auto"/>
        <w:jc w:val="center"/>
        <w:outlineLvl w:val="0"/>
        <w:rPr>
          <w:rFonts w:ascii="Times New Roman" w:eastAsia="Times New Roman" w:hAnsi="Times New Roman" w:cs="Times New Roman"/>
          <w:b/>
          <w:sz w:val="26"/>
          <w:szCs w:val="26"/>
          <w:lang w:eastAsia="ru-RU"/>
        </w:rPr>
      </w:pPr>
    </w:p>
    <w:p w14:paraId="3E6C0DB8" w14:textId="77777777" w:rsidR="00D63C3A" w:rsidRPr="00C74E00" w:rsidRDefault="00D63C3A" w:rsidP="00D63C3A">
      <w:pPr>
        <w:spacing w:line="360" w:lineRule="auto"/>
        <w:jc w:val="center"/>
        <w:rPr>
          <w:rFonts w:ascii="Times New Roman" w:eastAsia="Times New Roman" w:hAnsi="Times New Roman" w:cs="Times New Roman"/>
          <w:sz w:val="26"/>
          <w:szCs w:val="26"/>
          <w:lang w:eastAsia="ru-RU"/>
        </w:rPr>
      </w:pPr>
    </w:p>
    <w:p w14:paraId="52571400" w14:textId="77777777" w:rsidR="00D63C3A" w:rsidRPr="00C74E00" w:rsidRDefault="00D63C3A" w:rsidP="00D63C3A">
      <w:pPr>
        <w:widowControl w:val="0"/>
        <w:tabs>
          <w:tab w:val="left" w:pos="540"/>
          <w:tab w:val="num" w:pos="2203"/>
        </w:tabs>
        <w:spacing w:line="360" w:lineRule="auto"/>
        <w:jc w:val="center"/>
        <w:outlineLvl w:val="0"/>
        <w:rPr>
          <w:rFonts w:ascii="Times New Roman" w:eastAsia="Times New Roman" w:hAnsi="Times New Roman" w:cs="Times New Roman"/>
          <w:b/>
          <w:sz w:val="26"/>
          <w:szCs w:val="26"/>
          <w:lang w:eastAsia="ru-RU"/>
        </w:rPr>
      </w:pPr>
    </w:p>
    <w:p w14:paraId="71A71AC4" w14:textId="77777777" w:rsidR="00D63C3A" w:rsidRPr="00C74E00" w:rsidRDefault="00D63C3A" w:rsidP="00D63C3A">
      <w:pPr>
        <w:spacing w:line="360" w:lineRule="auto"/>
        <w:jc w:val="center"/>
        <w:rPr>
          <w:rFonts w:ascii="Times New Roman" w:hAnsi="Times New Roman" w:cs="Times New Roman"/>
          <w:b/>
          <w:sz w:val="26"/>
          <w:szCs w:val="26"/>
          <w:lang w:eastAsia="ru-RU"/>
        </w:rPr>
      </w:pPr>
      <w:bookmarkStart w:id="3" w:name="_Toc442273403"/>
    </w:p>
    <w:p w14:paraId="32BAB815" w14:textId="77777777" w:rsidR="00D63C3A" w:rsidRPr="00C74E00" w:rsidRDefault="00D63C3A" w:rsidP="00D63C3A">
      <w:pPr>
        <w:spacing w:line="360" w:lineRule="auto"/>
        <w:jc w:val="center"/>
        <w:rPr>
          <w:rFonts w:ascii="Times New Roman" w:hAnsi="Times New Roman" w:cs="Times New Roman"/>
          <w:b/>
          <w:sz w:val="26"/>
          <w:szCs w:val="26"/>
          <w:lang w:eastAsia="ru-RU"/>
        </w:rPr>
      </w:pPr>
    </w:p>
    <w:p w14:paraId="4034C03E" w14:textId="77777777" w:rsidR="00D63C3A" w:rsidRPr="00C74E00" w:rsidRDefault="00D63C3A" w:rsidP="00D63C3A">
      <w:pPr>
        <w:spacing w:line="360" w:lineRule="auto"/>
        <w:jc w:val="center"/>
        <w:rPr>
          <w:rFonts w:ascii="Times New Roman" w:hAnsi="Times New Roman" w:cs="Times New Roman"/>
          <w:b/>
          <w:sz w:val="26"/>
          <w:szCs w:val="26"/>
          <w:lang w:eastAsia="ru-RU"/>
        </w:rPr>
      </w:pPr>
    </w:p>
    <w:p w14:paraId="42BFD05B" w14:textId="77777777" w:rsidR="00D63C3A" w:rsidRPr="00C74E00" w:rsidRDefault="00D63C3A" w:rsidP="00D63C3A">
      <w:pPr>
        <w:spacing w:line="360" w:lineRule="auto"/>
        <w:jc w:val="center"/>
        <w:rPr>
          <w:rFonts w:ascii="Times New Roman" w:hAnsi="Times New Roman" w:cs="Times New Roman"/>
          <w:b/>
          <w:sz w:val="26"/>
          <w:szCs w:val="26"/>
          <w:lang w:eastAsia="ru-RU"/>
        </w:rPr>
      </w:pPr>
    </w:p>
    <w:p w14:paraId="53A917FC" w14:textId="77777777" w:rsidR="00D63C3A" w:rsidRPr="00C74E00" w:rsidRDefault="00D63C3A" w:rsidP="00D63C3A">
      <w:pPr>
        <w:spacing w:line="360" w:lineRule="auto"/>
        <w:jc w:val="center"/>
        <w:rPr>
          <w:rFonts w:ascii="Times New Roman" w:hAnsi="Times New Roman" w:cs="Times New Roman"/>
          <w:b/>
          <w:sz w:val="26"/>
          <w:szCs w:val="26"/>
          <w:lang w:eastAsia="ru-RU"/>
        </w:rPr>
      </w:pPr>
    </w:p>
    <w:p w14:paraId="190A1217" w14:textId="77777777" w:rsidR="00D63C3A" w:rsidRPr="00C74E00" w:rsidRDefault="00D63C3A" w:rsidP="00D63C3A">
      <w:pPr>
        <w:spacing w:line="360" w:lineRule="auto"/>
        <w:jc w:val="center"/>
        <w:rPr>
          <w:rFonts w:ascii="Times New Roman" w:hAnsi="Times New Roman" w:cs="Times New Roman"/>
          <w:b/>
          <w:sz w:val="26"/>
          <w:szCs w:val="26"/>
          <w:lang w:eastAsia="ru-RU"/>
        </w:rPr>
      </w:pPr>
    </w:p>
    <w:p w14:paraId="3264B347" w14:textId="77777777" w:rsidR="00D63C3A" w:rsidRPr="00C74E00" w:rsidRDefault="00D63C3A" w:rsidP="00D63C3A">
      <w:pPr>
        <w:spacing w:line="360" w:lineRule="auto"/>
        <w:jc w:val="center"/>
        <w:rPr>
          <w:rFonts w:ascii="Times New Roman" w:hAnsi="Times New Roman" w:cs="Times New Roman"/>
          <w:b/>
          <w:sz w:val="26"/>
          <w:szCs w:val="26"/>
          <w:lang w:eastAsia="ru-RU"/>
        </w:rPr>
      </w:pPr>
    </w:p>
    <w:p w14:paraId="5C3E8A1A" w14:textId="77777777" w:rsidR="00D63C3A" w:rsidRPr="00C74E00" w:rsidRDefault="00D63C3A" w:rsidP="00D63C3A">
      <w:pPr>
        <w:spacing w:line="360" w:lineRule="auto"/>
        <w:jc w:val="center"/>
        <w:rPr>
          <w:rFonts w:ascii="Times New Roman" w:hAnsi="Times New Roman" w:cs="Times New Roman"/>
          <w:b/>
          <w:sz w:val="26"/>
          <w:szCs w:val="26"/>
          <w:lang w:eastAsia="ru-RU"/>
        </w:rPr>
      </w:pPr>
    </w:p>
    <w:p w14:paraId="6644E315" w14:textId="77777777" w:rsidR="00D63C3A" w:rsidRDefault="00D63C3A" w:rsidP="00D63C3A">
      <w:pPr>
        <w:spacing w:line="360" w:lineRule="auto"/>
        <w:jc w:val="center"/>
        <w:rPr>
          <w:rFonts w:ascii="Times New Roman" w:hAnsi="Times New Roman" w:cs="Times New Roman"/>
          <w:b/>
          <w:sz w:val="26"/>
          <w:szCs w:val="26"/>
          <w:lang w:eastAsia="ru-RU"/>
        </w:rPr>
      </w:pPr>
      <w:r w:rsidRPr="00C74E00">
        <w:rPr>
          <w:rFonts w:ascii="Times New Roman" w:hAnsi="Times New Roman" w:cs="Times New Roman"/>
          <w:b/>
          <w:sz w:val="26"/>
          <w:szCs w:val="26"/>
          <w:lang w:eastAsia="ru-RU"/>
        </w:rPr>
        <w:t xml:space="preserve">г. </w:t>
      </w:r>
      <w:bookmarkEnd w:id="3"/>
      <w:r w:rsidRPr="00C74E00">
        <w:rPr>
          <w:rFonts w:ascii="Times New Roman" w:hAnsi="Times New Roman" w:cs="Times New Roman"/>
          <w:b/>
          <w:sz w:val="26"/>
          <w:szCs w:val="26"/>
          <w:lang w:eastAsia="ru-RU"/>
        </w:rPr>
        <w:t>Унеча</w:t>
      </w:r>
    </w:p>
    <w:p w14:paraId="7BC87C16" w14:textId="3A88DD0B" w:rsidR="000957D9" w:rsidRPr="00AA312A" w:rsidRDefault="000957D9" w:rsidP="00C134DB">
      <w:pPr>
        <w:spacing w:after="0" w:line="360" w:lineRule="auto"/>
        <w:rPr>
          <w:rFonts w:ascii="Times New Roman" w:hAnsi="Times New Roman" w:cs="Times New Roman"/>
          <w:sz w:val="28"/>
          <w:szCs w:val="28"/>
          <w:lang w:eastAsia="ru-RU"/>
        </w:rPr>
      </w:pPr>
      <w:r w:rsidRPr="00AA312A">
        <w:rPr>
          <w:rFonts w:ascii="Times New Roman" w:hAnsi="Times New Roman" w:cs="Times New Roman"/>
          <w:sz w:val="28"/>
          <w:szCs w:val="28"/>
          <w:lang w:eastAsia="ru-RU"/>
        </w:rPr>
        <w:lastRenderedPageBreak/>
        <w:t>1. Вводные</w:t>
      </w:r>
      <w:r w:rsidR="00617FBB" w:rsidRPr="00AA312A">
        <w:rPr>
          <w:rFonts w:ascii="Times New Roman" w:hAnsi="Times New Roman" w:cs="Times New Roman"/>
          <w:sz w:val="28"/>
          <w:szCs w:val="28"/>
          <w:lang w:eastAsia="ru-RU"/>
        </w:rPr>
        <w:t xml:space="preserve"> </w:t>
      </w:r>
      <w:r w:rsidRPr="00AA312A">
        <w:rPr>
          <w:rFonts w:ascii="Times New Roman" w:hAnsi="Times New Roman" w:cs="Times New Roman"/>
          <w:sz w:val="28"/>
          <w:szCs w:val="28"/>
          <w:lang w:eastAsia="ru-RU"/>
        </w:rPr>
        <w:t>положения………………………………………………………</w:t>
      </w:r>
      <w:r w:rsidR="00617FBB" w:rsidRPr="00AA312A">
        <w:rPr>
          <w:rFonts w:ascii="Times New Roman" w:hAnsi="Times New Roman" w:cs="Times New Roman"/>
          <w:sz w:val="28"/>
          <w:szCs w:val="28"/>
          <w:lang w:eastAsia="ru-RU"/>
        </w:rPr>
        <w:t>….</w:t>
      </w:r>
      <w:r w:rsidRPr="00AA312A">
        <w:rPr>
          <w:rFonts w:ascii="Times New Roman" w:hAnsi="Times New Roman" w:cs="Times New Roman"/>
          <w:sz w:val="28"/>
          <w:szCs w:val="28"/>
          <w:lang w:eastAsia="ru-RU"/>
        </w:rPr>
        <w:t>.. 3</w:t>
      </w:r>
    </w:p>
    <w:p w14:paraId="554D4191" w14:textId="4D7ACBD2" w:rsidR="000957D9" w:rsidRPr="00AA312A" w:rsidRDefault="000957D9" w:rsidP="00C134DB">
      <w:pPr>
        <w:tabs>
          <w:tab w:val="left" w:pos="540"/>
        </w:tabs>
        <w:spacing w:after="0" w:line="360" w:lineRule="auto"/>
        <w:rPr>
          <w:rFonts w:ascii="Times New Roman" w:eastAsia="Times New Roman" w:hAnsi="Times New Roman" w:cs="Times New Roman"/>
          <w:sz w:val="28"/>
          <w:szCs w:val="28"/>
          <w:lang w:eastAsia="ru-RU"/>
        </w:rPr>
      </w:pPr>
      <w:r w:rsidRPr="00AA312A">
        <w:rPr>
          <w:rFonts w:ascii="Times New Roman" w:hAnsi="Times New Roman" w:cs="Times New Roman"/>
          <w:sz w:val="28"/>
          <w:szCs w:val="28"/>
          <w:lang w:eastAsia="ru-RU"/>
        </w:rPr>
        <w:t xml:space="preserve">2. </w:t>
      </w:r>
      <w:r w:rsidRPr="00AA312A">
        <w:rPr>
          <w:rFonts w:ascii="Times New Roman" w:eastAsia="Times New Roman" w:hAnsi="Times New Roman" w:cs="Times New Roman"/>
          <w:sz w:val="28"/>
          <w:szCs w:val="28"/>
          <w:lang w:eastAsia="ru-RU"/>
        </w:rPr>
        <w:t>Основные итоги работы Контрольно-счетной палаты Унечского района в 202</w:t>
      </w:r>
      <w:r w:rsidR="00215E3B" w:rsidRPr="00AA312A">
        <w:rPr>
          <w:rFonts w:ascii="Times New Roman" w:eastAsia="Times New Roman" w:hAnsi="Times New Roman" w:cs="Times New Roman"/>
          <w:sz w:val="28"/>
          <w:szCs w:val="28"/>
          <w:lang w:eastAsia="ru-RU"/>
        </w:rPr>
        <w:t>4</w:t>
      </w:r>
      <w:r w:rsidRPr="00AA312A">
        <w:rPr>
          <w:rFonts w:ascii="Times New Roman" w:eastAsia="Times New Roman" w:hAnsi="Times New Roman" w:cs="Times New Roman"/>
          <w:sz w:val="28"/>
          <w:szCs w:val="28"/>
          <w:lang w:eastAsia="ru-RU"/>
        </w:rPr>
        <w:t xml:space="preserve"> году ………………………………………………………</w:t>
      </w:r>
      <w:proofErr w:type="gramStart"/>
      <w:r w:rsidRPr="00AA312A">
        <w:rPr>
          <w:rFonts w:ascii="Times New Roman" w:eastAsia="Times New Roman" w:hAnsi="Times New Roman" w:cs="Times New Roman"/>
          <w:sz w:val="28"/>
          <w:szCs w:val="28"/>
          <w:lang w:eastAsia="ru-RU"/>
        </w:rPr>
        <w:t>…….</w:t>
      </w:r>
      <w:proofErr w:type="gramEnd"/>
      <w:r w:rsidRPr="00AA312A">
        <w:rPr>
          <w:rFonts w:ascii="Times New Roman" w:eastAsia="Times New Roman" w:hAnsi="Times New Roman" w:cs="Times New Roman"/>
          <w:sz w:val="28"/>
          <w:szCs w:val="28"/>
          <w:lang w:eastAsia="ru-RU"/>
        </w:rPr>
        <w:t>.………….. 4</w:t>
      </w:r>
    </w:p>
    <w:p w14:paraId="0FD92EF8" w14:textId="289E94E5" w:rsidR="000957D9" w:rsidRPr="00AA312A" w:rsidRDefault="000957D9" w:rsidP="00C134DB">
      <w:pPr>
        <w:tabs>
          <w:tab w:val="left" w:pos="540"/>
        </w:tabs>
        <w:spacing w:after="0" w:line="360" w:lineRule="auto"/>
        <w:rPr>
          <w:rFonts w:ascii="Times New Roman" w:hAnsi="Times New Roman" w:cs="Times New Roman"/>
          <w:sz w:val="28"/>
          <w:szCs w:val="28"/>
        </w:rPr>
      </w:pPr>
      <w:r w:rsidRPr="00AA312A">
        <w:rPr>
          <w:rFonts w:ascii="Times New Roman" w:eastAsia="Times New Roman" w:hAnsi="Times New Roman" w:cs="Times New Roman"/>
          <w:sz w:val="28"/>
          <w:szCs w:val="28"/>
          <w:lang w:eastAsia="ru-RU"/>
        </w:rPr>
        <w:t xml:space="preserve">3. </w:t>
      </w:r>
      <w:r w:rsidRPr="00AA312A">
        <w:rPr>
          <w:rFonts w:ascii="Times New Roman" w:hAnsi="Times New Roman" w:cs="Times New Roman"/>
          <w:sz w:val="28"/>
          <w:szCs w:val="28"/>
        </w:rPr>
        <w:t>Контроль за формированием и исполнением бюджета Унечского муниципального района …………………………………………………</w:t>
      </w:r>
      <w:proofErr w:type="gramStart"/>
      <w:r w:rsidRPr="00AA312A">
        <w:rPr>
          <w:rFonts w:ascii="Times New Roman" w:hAnsi="Times New Roman" w:cs="Times New Roman"/>
          <w:sz w:val="28"/>
          <w:szCs w:val="28"/>
        </w:rPr>
        <w:t>……</w:t>
      </w:r>
      <w:r w:rsidR="00C134DB" w:rsidRPr="00AA312A">
        <w:rPr>
          <w:rFonts w:ascii="Times New Roman" w:hAnsi="Times New Roman" w:cs="Times New Roman"/>
          <w:sz w:val="28"/>
          <w:szCs w:val="28"/>
        </w:rPr>
        <w:t>.</w:t>
      </w:r>
      <w:proofErr w:type="gramEnd"/>
      <w:r w:rsidR="00F3053F" w:rsidRPr="00AA312A">
        <w:rPr>
          <w:rFonts w:ascii="Times New Roman" w:hAnsi="Times New Roman" w:cs="Times New Roman"/>
          <w:sz w:val="28"/>
          <w:szCs w:val="28"/>
        </w:rPr>
        <w:t>.</w:t>
      </w:r>
      <w:r w:rsidR="00617FBB" w:rsidRPr="00AA312A">
        <w:rPr>
          <w:rFonts w:ascii="Times New Roman" w:hAnsi="Times New Roman" w:cs="Times New Roman"/>
          <w:sz w:val="28"/>
          <w:szCs w:val="28"/>
        </w:rPr>
        <w:t xml:space="preserve"> 9</w:t>
      </w:r>
    </w:p>
    <w:p w14:paraId="19EBAB06" w14:textId="1CC23C99" w:rsidR="000957D9" w:rsidRPr="00AA312A" w:rsidRDefault="000957D9" w:rsidP="00C134DB">
      <w:pPr>
        <w:tabs>
          <w:tab w:val="left" w:pos="540"/>
        </w:tabs>
        <w:spacing w:after="0" w:line="360" w:lineRule="auto"/>
        <w:rPr>
          <w:rFonts w:ascii="Times New Roman" w:hAnsi="Times New Roman" w:cs="Times New Roman"/>
          <w:sz w:val="28"/>
          <w:szCs w:val="28"/>
        </w:rPr>
      </w:pPr>
      <w:r w:rsidRPr="00AA312A">
        <w:rPr>
          <w:rFonts w:ascii="Times New Roman" w:hAnsi="Times New Roman" w:cs="Times New Roman"/>
          <w:sz w:val="28"/>
          <w:szCs w:val="28"/>
        </w:rPr>
        <w:t xml:space="preserve">               3.1. Предварительный контроль ………………………………</w:t>
      </w:r>
      <w:proofErr w:type="gramStart"/>
      <w:r w:rsidRPr="00AA312A">
        <w:rPr>
          <w:rFonts w:ascii="Times New Roman" w:hAnsi="Times New Roman" w:cs="Times New Roman"/>
          <w:sz w:val="28"/>
          <w:szCs w:val="28"/>
        </w:rPr>
        <w:t>……</w:t>
      </w:r>
      <w:r w:rsidR="00C134DB" w:rsidRPr="00AA312A">
        <w:rPr>
          <w:rFonts w:ascii="Times New Roman" w:hAnsi="Times New Roman" w:cs="Times New Roman"/>
          <w:sz w:val="28"/>
          <w:szCs w:val="28"/>
        </w:rPr>
        <w:t>.</w:t>
      </w:r>
      <w:proofErr w:type="gramEnd"/>
      <w:r w:rsidR="00F3053F" w:rsidRPr="00AA312A">
        <w:rPr>
          <w:rFonts w:ascii="Times New Roman" w:hAnsi="Times New Roman" w:cs="Times New Roman"/>
          <w:sz w:val="28"/>
          <w:szCs w:val="28"/>
        </w:rPr>
        <w:t>.</w:t>
      </w:r>
      <w:r w:rsidR="00617FBB" w:rsidRPr="00AA312A">
        <w:rPr>
          <w:rFonts w:ascii="Times New Roman" w:hAnsi="Times New Roman" w:cs="Times New Roman"/>
          <w:sz w:val="28"/>
          <w:szCs w:val="28"/>
        </w:rPr>
        <w:t xml:space="preserve"> </w:t>
      </w:r>
      <w:r w:rsidR="00F97AE7" w:rsidRPr="00AA312A">
        <w:rPr>
          <w:rFonts w:ascii="Times New Roman" w:hAnsi="Times New Roman" w:cs="Times New Roman"/>
          <w:sz w:val="28"/>
          <w:szCs w:val="28"/>
        </w:rPr>
        <w:t>9</w:t>
      </w:r>
    </w:p>
    <w:p w14:paraId="010CD13C" w14:textId="1E79C949" w:rsidR="000957D9" w:rsidRPr="00AA312A" w:rsidRDefault="000957D9" w:rsidP="00C134DB">
      <w:pPr>
        <w:tabs>
          <w:tab w:val="left" w:pos="540"/>
        </w:tabs>
        <w:spacing w:after="0" w:line="360" w:lineRule="auto"/>
        <w:rPr>
          <w:rFonts w:ascii="Times New Roman" w:hAnsi="Times New Roman" w:cs="Times New Roman"/>
          <w:sz w:val="28"/>
          <w:szCs w:val="28"/>
        </w:rPr>
      </w:pPr>
      <w:r w:rsidRPr="00AA312A">
        <w:rPr>
          <w:rFonts w:ascii="Times New Roman" w:hAnsi="Times New Roman" w:cs="Times New Roman"/>
          <w:sz w:val="28"/>
          <w:szCs w:val="28"/>
        </w:rPr>
        <w:t xml:space="preserve">               3.2. Оперативный контроль …………………………………………</w:t>
      </w:r>
      <w:r w:rsidR="00617FBB" w:rsidRPr="00AA312A">
        <w:rPr>
          <w:rFonts w:ascii="Times New Roman" w:hAnsi="Times New Roman" w:cs="Times New Roman"/>
          <w:sz w:val="28"/>
          <w:szCs w:val="28"/>
        </w:rPr>
        <w:t xml:space="preserve"> </w:t>
      </w:r>
      <w:r w:rsidR="00F3053F" w:rsidRPr="00AA312A">
        <w:rPr>
          <w:rFonts w:ascii="Times New Roman" w:hAnsi="Times New Roman" w:cs="Times New Roman"/>
          <w:sz w:val="28"/>
          <w:szCs w:val="28"/>
        </w:rPr>
        <w:t>10</w:t>
      </w:r>
    </w:p>
    <w:p w14:paraId="63C3AC48" w14:textId="00E73C4A" w:rsidR="000957D9" w:rsidRPr="00AA312A" w:rsidRDefault="000957D9" w:rsidP="00C134DB">
      <w:pPr>
        <w:tabs>
          <w:tab w:val="left" w:pos="540"/>
        </w:tabs>
        <w:spacing w:after="0" w:line="360" w:lineRule="auto"/>
        <w:rPr>
          <w:rFonts w:ascii="Times New Roman" w:hAnsi="Times New Roman" w:cs="Times New Roman"/>
          <w:sz w:val="28"/>
          <w:szCs w:val="28"/>
        </w:rPr>
      </w:pPr>
      <w:r w:rsidRPr="00AA312A">
        <w:rPr>
          <w:rFonts w:ascii="Times New Roman" w:hAnsi="Times New Roman" w:cs="Times New Roman"/>
          <w:sz w:val="28"/>
          <w:szCs w:val="28"/>
        </w:rPr>
        <w:t xml:space="preserve">               3.3. Последующий контроль ………………………………………..</w:t>
      </w:r>
      <w:r w:rsidR="00C134DB" w:rsidRPr="00AA312A">
        <w:rPr>
          <w:rFonts w:ascii="Times New Roman" w:hAnsi="Times New Roman" w:cs="Times New Roman"/>
          <w:sz w:val="28"/>
          <w:szCs w:val="28"/>
        </w:rPr>
        <w:t>.</w:t>
      </w:r>
      <w:r w:rsidR="00617FBB" w:rsidRPr="00AA312A">
        <w:rPr>
          <w:rFonts w:ascii="Times New Roman" w:hAnsi="Times New Roman" w:cs="Times New Roman"/>
          <w:sz w:val="28"/>
          <w:szCs w:val="28"/>
        </w:rPr>
        <w:t xml:space="preserve"> </w:t>
      </w:r>
      <w:r w:rsidR="00F3053F" w:rsidRPr="00AA312A">
        <w:rPr>
          <w:rFonts w:ascii="Times New Roman" w:hAnsi="Times New Roman" w:cs="Times New Roman"/>
          <w:sz w:val="28"/>
          <w:szCs w:val="28"/>
        </w:rPr>
        <w:t>1</w:t>
      </w:r>
      <w:r w:rsidR="00F97AE7" w:rsidRPr="00AA312A">
        <w:rPr>
          <w:rFonts w:ascii="Times New Roman" w:hAnsi="Times New Roman" w:cs="Times New Roman"/>
          <w:sz w:val="28"/>
          <w:szCs w:val="28"/>
        </w:rPr>
        <w:t>2</w:t>
      </w:r>
    </w:p>
    <w:p w14:paraId="64B53CEB" w14:textId="28AC9A98" w:rsidR="000957D9" w:rsidRPr="00AA312A" w:rsidRDefault="000957D9" w:rsidP="00C134DB">
      <w:pPr>
        <w:tabs>
          <w:tab w:val="left" w:pos="540"/>
        </w:tabs>
        <w:spacing w:after="0" w:line="360" w:lineRule="auto"/>
        <w:rPr>
          <w:rFonts w:ascii="Times New Roman" w:hAnsi="Times New Roman" w:cs="Times New Roman"/>
          <w:sz w:val="28"/>
          <w:szCs w:val="28"/>
        </w:rPr>
      </w:pPr>
      <w:r w:rsidRPr="00AA312A">
        <w:rPr>
          <w:rFonts w:ascii="Times New Roman" w:hAnsi="Times New Roman" w:cs="Times New Roman"/>
          <w:sz w:val="28"/>
          <w:szCs w:val="28"/>
        </w:rPr>
        <w:t>4.  Краткая характеристика контрольных мероприятий ……………………</w:t>
      </w:r>
      <w:r w:rsidR="00C134DB" w:rsidRPr="00AA312A">
        <w:rPr>
          <w:rFonts w:ascii="Times New Roman" w:hAnsi="Times New Roman" w:cs="Times New Roman"/>
          <w:sz w:val="28"/>
          <w:szCs w:val="28"/>
        </w:rPr>
        <w:t>.</w:t>
      </w:r>
      <w:r w:rsidR="00617FBB" w:rsidRPr="00AA312A">
        <w:rPr>
          <w:rFonts w:ascii="Times New Roman" w:hAnsi="Times New Roman" w:cs="Times New Roman"/>
          <w:sz w:val="28"/>
          <w:szCs w:val="28"/>
        </w:rPr>
        <w:t xml:space="preserve"> </w:t>
      </w:r>
      <w:r w:rsidR="00F3053F" w:rsidRPr="00AA312A">
        <w:rPr>
          <w:rFonts w:ascii="Times New Roman" w:hAnsi="Times New Roman" w:cs="Times New Roman"/>
          <w:sz w:val="28"/>
          <w:szCs w:val="28"/>
        </w:rPr>
        <w:t>1</w:t>
      </w:r>
      <w:r w:rsidR="00F97AE7" w:rsidRPr="00AA312A">
        <w:rPr>
          <w:rFonts w:ascii="Times New Roman" w:hAnsi="Times New Roman" w:cs="Times New Roman"/>
          <w:sz w:val="28"/>
          <w:szCs w:val="28"/>
        </w:rPr>
        <w:t>3</w:t>
      </w:r>
    </w:p>
    <w:p w14:paraId="17EEE4DB" w14:textId="2387AD1B" w:rsidR="00C134DB" w:rsidRPr="00AA312A" w:rsidRDefault="00C134DB" w:rsidP="00C134DB">
      <w:pPr>
        <w:tabs>
          <w:tab w:val="left" w:pos="540"/>
        </w:tabs>
        <w:spacing w:after="0" w:line="360" w:lineRule="auto"/>
        <w:rPr>
          <w:rFonts w:ascii="Times New Roman" w:eastAsia="Times New Roman" w:hAnsi="Times New Roman" w:cs="Times New Roman"/>
          <w:sz w:val="28"/>
          <w:szCs w:val="28"/>
          <w:lang w:eastAsia="ru-RU"/>
        </w:rPr>
      </w:pPr>
      <w:r w:rsidRPr="00AA312A">
        <w:rPr>
          <w:rFonts w:ascii="Times New Roman" w:hAnsi="Times New Roman" w:cs="Times New Roman"/>
          <w:sz w:val="28"/>
          <w:szCs w:val="28"/>
        </w:rPr>
        <w:t xml:space="preserve">5. </w:t>
      </w:r>
      <w:r w:rsidRPr="00AA312A">
        <w:rPr>
          <w:rFonts w:ascii="Times New Roman" w:eastAsia="Times New Roman" w:hAnsi="Times New Roman" w:cs="Times New Roman"/>
          <w:sz w:val="28"/>
          <w:szCs w:val="28"/>
          <w:lang w:eastAsia="ru-RU"/>
        </w:rPr>
        <w:t xml:space="preserve">Краткая характеристика экспертно-аналитических мероприятий ……… </w:t>
      </w:r>
      <w:r w:rsidR="00F3053F" w:rsidRPr="00AA312A">
        <w:rPr>
          <w:rFonts w:ascii="Times New Roman" w:eastAsia="Times New Roman" w:hAnsi="Times New Roman" w:cs="Times New Roman"/>
          <w:sz w:val="28"/>
          <w:szCs w:val="28"/>
          <w:lang w:eastAsia="ru-RU"/>
        </w:rPr>
        <w:t>1</w:t>
      </w:r>
      <w:r w:rsidR="00AA312A" w:rsidRPr="00AA312A">
        <w:rPr>
          <w:rFonts w:ascii="Times New Roman" w:eastAsia="Times New Roman" w:hAnsi="Times New Roman" w:cs="Times New Roman"/>
          <w:sz w:val="28"/>
          <w:szCs w:val="28"/>
          <w:lang w:eastAsia="ru-RU"/>
        </w:rPr>
        <w:t>9</w:t>
      </w:r>
    </w:p>
    <w:p w14:paraId="42CE6519" w14:textId="78371F25" w:rsidR="00C134DB" w:rsidRPr="00AA312A" w:rsidRDefault="00C134DB" w:rsidP="00C134DB">
      <w:pPr>
        <w:tabs>
          <w:tab w:val="left" w:pos="540"/>
        </w:tabs>
        <w:spacing w:after="0" w:line="360" w:lineRule="auto"/>
        <w:rPr>
          <w:rFonts w:ascii="Times New Roman" w:eastAsia="Times New Roman" w:hAnsi="Times New Roman" w:cs="Times New Roman"/>
          <w:sz w:val="28"/>
          <w:szCs w:val="28"/>
          <w:lang w:eastAsia="ru-RU"/>
        </w:rPr>
      </w:pPr>
      <w:r w:rsidRPr="00AA312A">
        <w:rPr>
          <w:rFonts w:ascii="Times New Roman" w:eastAsia="Times New Roman" w:hAnsi="Times New Roman" w:cs="Times New Roman"/>
          <w:sz w:val="28"/>
          <w:szCs w:val="28"/>
          <w:lang w:eastAsia="ru-RU"/>
        </w:rPr>
        <w:t xml:space="preserve">6.  Взаимодействие Контрольно-счетной палаты с государственными и муниципальными органами …………………………………………………... </w:t>
      </w:r>
      <w:r w:rsidR="00AA312A" w:rsidRPr="00AA312A">
        <w:rPr>
          <w:rFonts w:ascii="Times New Roman" w:eastAsia="Times New Roman" w:hAnsi="Times New Roman" w:cs="Times New Roman"/>
          <w:sz w:val="28"/>
          <w:szCs w:val="28"/>
          <w:lang w:eastAsia="ru-RU"/>
        </w:rPr>
        <w:t>20</w:t>
      </w:r>
    </w:p>
    <w:p w14:paraId="03094B20" w14:textId="648C65B1" w:rsidR="00C134DB" w:rsidRPr="00AA312A" w:rsidRDefault="00C134DB" w:rsidP="00C134DB">
      <w:pPr>
        <w:tabs>
          <w:tab w:val="left" w:pos="540"/>
        </w:tabs>
        <w:spacing w:after="0" w:line="360" w:lineRule="auto"/>
        <w:rPr>
          <w:rFonts w:ascii="Times New Roman" w:eastAsia="Times New Roman" w:hAnsi="Times New Roman" w:cs="Times New Roman"/>
          <w:sz w:val="28"/>
          <w:szCs w:val="28"/>
          <w:lang w:eastAsia="ru-RU"/>
        </w:rPr>
      </w:pPr>
      <w:r w:rsidRPr="00AA312A">
        <w:rPr>
          <w:rFonts w:ascii="Times New Roman" w:eastAsia="Times New Roman" w:hAnsi="Times New Roman" w:cs="Times New Roman"/>
          <w:sz w:val="28"/>
          <w:szCs w:val="28"/>
          <w:lang w:eastAsia="ru-RU"/>
        </w:rPr>
        <w:t xml:space="preserve">7. Информирование о деятельности Контрольно-счетной палаты ………… </w:t>
      </w:r>
      <w:r w:rsidR="00F97AE7" w:rsidRPr="00AA312A">
        <w:rPr>
          <w:rFonts w:ascii="Times New Roman" w:eastAsia="Times New Roman" w:hAnsi="Times New Roman" w:cs="Times New Roman"/>
          <w:sz w:val="28"/>
          <w:szCs w:val="28"/>
          <w:lang w:eastAsia="ru-RU"/>
        </w:rPr>
        <w:t>2</w:t>
      </w:r>
      <w:r w:rsidR="00AA312A" w:rsidRPr="00AA312A">
        <w:rPr>
          <w:rFonts w:ascii="Times New Roman" w:eastAsia="Times New Roman" w:hAnsi="Times New Roman" w:cs="Times New Roman"/>
          <w:sz w:val="28"/>
          <w:szCs w:val="28"/>
          <w:lang w:eastAsia="ru-RU"/>
        </w:rPr>
        <w:t>2</w:t>
      </w:r>
    </w:p>
    <w:p w14:paraId="1693B257" w14:textId="49F2A41F" w:rsidR="00C134DB" w:rsidRPr="00AA312A" w:rsidRDefault="00C134DB" w:rsidP="00C134DB">
      <w:pPr>
        <w:tabs>
          <w:tab w:val="left" w:pos="540"/>
        </w:tabs>
        <w:spacing w:after="0" w:line="360" w:lineRule="auto"/>
        <w:rPr>
          <w:rFonts w:ascii="Times New Roman" w:eastAsia="Times New Roman" w:hAnsi="Times New Roman" w:cs="Times New Roman"/>
          <w:sz w:val="28"/>
          <w:szCs w:val="28"/>
          <w:lang w:eastAsia="ru-RU"/>
        </w:rPr>
      </w:pPr>
      <w:r w:rsidRPr="00AA312A">
        <w:rPr>
          <w:rFonts w:ascii="Times New Roman" w:eastAsia="Times New Roman" w:hAnsi="Times New Roman" w:cs="Times New Roman"/>
          <w:sz w:val="28"/>
          <w:szCs w:val="28"/>
          <w:lang w:eastAsia="ru-RU"/>
        </w:rPr>
        <w:t xml:space="preserve">8. Обеспечение деятельности Контрольно-счетной палаты ………………... </w:t>
      </w:r>
      <w:r w:rsidR="00F97AE7" w:rsidRPr="00AA312A">
        <w:rPr>
          <w:rFonts w:ascii="Times New Roman" w:eastAsia="Times New Roman" w:hAnsi="Times New Roman" w:cs="Times New Roman"/>
          <w:sz w:val="28"/>
          <w:szCs w:val="28"/>
          <w:lang w:eastAsia="ru-RU"/>
        </w:rPr>
        <w:t>2</w:t>
      </w:r>
      <w:r w:rsidR="00AA312A" w:rsidRPr="00AA312A">
        <w:rPr>
          <w:rFonts w:ascii="Times New Roman" w:eastAsia="Times New Roman" w:hAnsi="Times New Roman" w:cs="Times New Roman"/>
          <w:sz w:val="28"/>
          <w:szCs w:val="28"/>
          <w:lang w:eastAsia="ru-RU"/>
        </w:rPr>
        <w:t>2</w:t>
      </w:r>
    </w:p>
    <w:p w14:paraId="3B2D716D" w14:textId="18AB94CF" w:rsidR="00C134DB" w:rsidRPr="00AA312A" w:rsidRDefault="00C134DB" w:rsidP="00C134DB">
      <w:pPr>
        <w:tabs>
          <w:tab w:val="left" w:pos="540"/>
        </w:tabs>
        <w:spacing w:after="0" w:line="360" w:lineRule="auto"/>
        <w:rPr>
          <w:rFonts w:ascii="Times New Roman" w:hAnsi="Times New Roman" w:cs="Times New Roman"/>
          <w:sz w:val="28"/>
          <w:szCs w:val="28"/>
        </w:rPr>
      </w:pPr>
      <w:r w:rsidRPr="00AA312A">
        <w:rPr>
          <w:rFonts w:ascii="Times New Roman" w:eastAsia="Times New Roman" w:hAnsi="Times New Roman" w:cs="Times New Roman"/>
          <w:sz w:val="28"/>
          <w:szCs w:val="28"/>
          <w:lang w:eastAsia="ru-RU"/>
        </w:rPr>
        <w:t>9. Заключительные положения …………………………………………</w:t>
      </w:r>
      <w:proofErr w:type="gramStart"/>
      <w:r w:rsidRPr="00AA312A">
        <w:rPr>
          <w:rFonts w:ascii="Times New Roman" w:eastAsia="Times New Roman" w:hAnsi="Times New Roman" w:cs="Times New Roman"/>
          <w:sz w:val="28"/>
          <w:szCs w:val="28"/>
          <w:lang w:eastAsia="ru-RU"/>
        </w:rPr>
        <w:t>…….</w:t>
      </w:r>
      <w:proofErr w:type="gramEnd"/>
      <w:r w:rsidRPr="00AA312A">
        <w:rPr>
          <w:rFonts w:ascii="Times New Roman" w:eastAsia="Times New Roman" w:hAnsi="Times New Roman" w:cs="Times New Roman"/>
          <w:sz w:val="28"/>
          <w:szCs w:val="28"/>
          <w:lang w:eastAsia="ru-RU"/>
        </w:rPr>
        <w:t xml:space="preserve">. </w:t>
      </w:r>
      <w:r w:rsidR="00F97AE7" w:rsidRPr="00AA312A">
        <w:rPr>
          <w:rFonts w:ascii="Times New Roman" w:eastAsia="Times New Roman" w:hAnsi="Times New Roman" w:cs="Times New Roman"/>
          <w:sz w:val="28"/>
          <w:szCs w:val="28"/>
          <w:lang w:eastAsia="ru-RU"/>
        </w:rPr>
        <w:t>2</w:t>
      </w:r>
      <w:r w:rsidR="00AA312A" w:rsidRPr="00AA312A">
        <w:rPr>
          <w:rFonts w:ascii="Times New Roman" w:eastAsia="Times New Roman" w:hAnsi="Times New Roman" w:cs="Times New Roman"/>
          <w:sz w:val="28"/>
          <w:szCs w:val="28"/>
          <w:lang w:eastAsia="ru-RU"/>
        </w:rPr>
        <w:t>3</w:t>
      </w:r>
    </w:p>
    <w:p w14:paraId="59652775" w14:textId="77777777" w:rsidR="00C134DB" w:rsidRPr="008836C0" w:rsidRDefault="00C134DB" w:rsidP="00C134DB">
      <w:pPr>
        <w:tabs>
          <w:tab w:val="left" w:pos="540"/>
        </w:tabs>
        <w:spacing w:after="0" w:line="360" w:lineRule="auto"/>
        <w:rPr>
          <w:rFonts w:ascii="Times New Roman" w:hAnsi="Times New Roman" w:cs="Times New Roman"/>
          <w:color w:val="FF0000"/>
          <w:sz w:val="28"/>
          <w:szCs w:val="28"/>
        </w:rPr>
      </w:pPr>
    </w:p>
    <w:p w14:paraId="18A78A93" w14:textId="77777777" w:rsidR="000957D9" w:rsidRPr="008836C0" w:rsidRDefault="000957D9" w:rsidP="00C134DB">
      <w:pPr>
        <w:tabs>
          <w:tab w:val="left" w:pos="540"/>
        </w:tabs>
        <w:spacing w:after="0" w:line="360" w:lineRule="auto"/>
        <w:rPr>
          <w:rFonts w:ascii="Times New Roman" w:eastAsia="Times New Roman" w:hAnsi="Times New Roman" w:cs="Times New Roman"/>
          <w:color w:val="FF0000"/>
          <w:sz w:val="28"/>
          <w:szCs w:val="28"/>
          <w:lang w:eastAsia="ru-RU"/>
        </w:rPr>
      </w:pPr>
    </w:p>
    <w:p w14:paraId="6E7BDF6C" w14:textId="77777777" w:rsidR="000957D9" w:rsidRPr="008836C0" w:rsidRDefault="000957D9" w:rsidP="000957D9">
      <w:pPr>
        <w:spacing w:line="360" w:lineRule="auto"/>
        <w:rPr>
          <w:rFonts w:ascii="Times New Roman" w:hAnsi="Times New Roman" w:cs="Times New Roman"/>
          <w:b/>
          <w:color w:val="FF0000"/>
          <w:sz w:val="26"/>
          <w:szCs w:val="26"/>
          <w:lang w:eastAsia="ru-RU"/>
        </w:rPr>
      </w:pPr>
    </w:p>
    <w:p w14:paraId="21373104" w14:textId="77777777" w:rsidR="000957D9" w:rsidRPr="008836C0" w:rsidRDefault="000957D9" w:rsidP="00D63C3A">
      <w:pPr>
        <w:spacing w:line="360" w:lineRule="auto"/>
        <w:jc w:val="center"/>
        <w:rPr>
          <w:rFonts w:ascii="Times New Roman" w:hAnsi="Times New Roman" w:cs="Times New Roman"/>
          <w:b/>
          <w:color w:val="FF0000"/>
          <w:sz w:val="26"/>
          <w:szCs w:val="26"/>
          <w:lang w:eastAsia="ru-RU"/>
        </w:rPr>
      </w:pPr>
    </w:p>
    <w:p w14:paraId="5D6026D1" w14:textId="77777777" w:rsidR="00D63C3A" w:rsidRPr="00C74E00" w:rsidRDefault="00D63C3A" w:rsidP="00D63C3A">
      <w:pPr>
        <w:spacing w:line="360" w:lineRule="auto"/>
        <w:ind w:right="-286"/>
        <w:jc w:val="both"/>
        <w:rPr>
          <w:rFonts w:ascii="Times New Roman" w:eastAsia="Calibri" w:hAnsi="Times New Roman" w:cs="Times New Roman"/>
          <w:color w:val="FF0000"/>
          <w:sz w:val="26"/>
          <w:szCs w:val="26"/>
        </w:rPr>
      </w:pPr>
    </w:p>
    <w:p w14:paraId="4CBDFAE3" w14:textId="77777777" w:rsidR="00D63C3A" w:rsidRPr="00C74E00" w:rsidRDefault="00D63C3A" w:rsidP="00D63C3A">
      <w:pPr>
        <w:spacing w:line="360" w:lineRule="auto"/>
        <w:ind w:right="-286"/>
        <w:jc w:val="both"/>
        <w:rPr>
          <w:rFonts w:ascii="Times New Roman" w:eastAsia="Calibri" w:hAnsi="Times New Roman" w:cs="Times New Roman"/>
          <w:color w:val="FF0000"/>
          <w:sz w:val="26"/>
          <w:szCs w:val="26"/>
        </w:rPr>
      </w:pPr>
    </w:p>
    <w:p w14:paraId="2F4EC3F0" w14:textId="77777777" w:rsidR="00D63C3A" w:rsidRPr="00C74E00" w:rsidRDefault="00D63C3A" w:rsidP="00D63C3A">
      <w:pPr>
        <w:spacing w:line="360" w:lineRule="auto"/>
        <w:ind w:right="-286"/>
        <w:jc w:val="both"/>
        <w:rPr>
          <w:rFonts w:ascii="Times New Roman" w:eastAsia="Calibri" w:hAnsi="Times New Roman" w:cs="Times New Roman"/>
          <w:color w:val="FF0000"/>
          <w:sz w:val="26"/>
          <w:szCs w:val="26"/>
        </w:rPr>
      </w:pPr>
    </w:p>
    <w:p w14:paraId="7BBF901F" w14:textId="77777777" w:rsidR="00D63C3A" w:rsidRPr="00C74E00" w:rsidRDefault="00D63C3A" w:rsidP="00D63C3A">
      <w:pPr>
        <w:spacing w:line="360" w:lineRule="auto"/>
        <w:ind w:right="-286"/>
        <w:jc w:val="both"/>
        <w:rPr>
          <w:rFonts w:ascii="Times New Roman" w:eastAsia="Calibri" w:hAnsi="Times New Roman" w:cs="Times New Roman"/>
          <w:color w:val="FF0000"/>
          <w:sz w:val="26"/>
          <w:szCs w:val="26"/>
        </w:rPr>
      </w:pPr>
    </w:p>
    <w:p w14:paraId="7F08EF77" w14:textId="77777777" w:rsidR="00D63C3A" w:rsidRPr="00C74E00" w:rsidRDefault="00D63C3A" w:rsidP="00D63C3A">
      <w:pPr>
        <w:spacing w:line="360" w:lineRule="auto"/>
        <w:ind w:right="-286"/>
        <w:jc w:val="both"/>
        <w:rPr>
          <w:rFonts w:ascii="Times New Roman" w:eastAsia="Calibri" w:hAnsi="Times New Roman" w:cs="Times New Roman"/>
          <w:color w:val="FF0000"/>
          <w:sz w:val="26"/>
          <w:szCs w:val="26"/>
        </w:rPr>
      </w:pPr>
    </w:p>
    <w:p w14:paraId="14D7B254" w14:textId="77777777" w:rsidR="00D63C3A" w:rsidRPr="00C74E00" w:rsidRDefault="00D63C3A" w:rsidP="00D63C3A">
      <w:pPr>
        <w:spacing w:line="360" w:lineRule="auto"/>
        <w:ind w:right="-286"/>
        <w:jc w:val="both"/>
        <w:rPr>
          <w:rFonts w:ascii="Times New Roman" w:eastAsia="Calibri" w:hAnsi="Times New Roman" w:cs="Times New Roman"/>
          <w:color w:val="FF0000"/>
          <w:sz w:val="26"/>
          <w:szCs w:val="26"/>
        </w:rPr>
      </w:pPr>
    </w:p>
    <w:p w14:paraId="31E0EB00" w14:textId="77777777" w:rsidR="00D63C3A" w:rsidRPr="00C74E00" w:rsidRDefault="00D63C3A" w:rsidP="00D63C3A">
      <w:pPr>
        <w:spacing w:line="360" w:lineRule="auto"/>
        <w:ind w:right="-286"/>
        <w:jc w:val="both"/>
        <w:rPr>
          <w:rFonts w:ascii="Times New Roman" w:eastAsia="Calibri" w:hAnsi="Times New Roman" w:cs="Times New Roman"/>
          <w:color w:val="FF0000"/>
          <w:sz w:val="26"/>
          <w:szCs w:val="26"/>
        </w:rPr>
      </w:pPr>
    </w:p>
    <w:p w14:paraId="1CA43878" w14:textId="77777777" w:rsidR="00D63C3A" w:rsidRPr="00E524B5" w:rsidRDefault="00D63C3A" w:rsidP="00FC25A6">
      <w:pPr>
        <w:pStyle w:val="a3"/>
        <w:keepNext/>
        <w:keepLines/>
        <w:numPr>
          <w:ilvl w:val="0"/>
          <w:numId w:val="19"/>
        </w:numPr>
        <w:spacing w:line="360" w:lineRule="auto"/>
        <w:outlineLvl w:val="0"/>
        <w:rPr>
          <w:rFonts w:eastAsia="Times New Roman" w:cs="Times New Roman"/>
          <w:b/>
          <w:bCs/>
          <w:color w:val="000000" w:themeColor="text1"/>
          <w:szCs w:val="28"/>
          <w:lang w:eastAsia="ru-RU"/>
        </w:rPr>
      </w:pPr>
      <w:bookmarkStart w:id="4" w:name="_Toc16096641"/>
      <w:r w:rsidRPr="00E524B5">
        <w:rPr>
          <w:rFonts w:eastAsia="Times New Roman" w:cs="Times New Roman"/>
          <w:b/>
          <w:bCs/>
          <w:color w:val="000000" w:themeColor="text1"/>
          <w:szCs w:val="28"/>
          <w:lang w:eastAsia="ru-RU"/>
        </w:rPr>
        <w:lastRenderedPageBreak/>
        <w:t>Вводные положения</w:t>
      </w:r>
      <w:bookmarkEnd w:id="4"/>
    </w:p>
    <w:p w14:paraId="6317026C" w14:textId="77777777" w:rsidR="00F756B9" w:rsidRDefault="00C134DB" w:rsidP="00FC25A6">
      <w:pPr>
        <w:spacing w:after="0" w:line="360" w:lineRule="auto"/>
        <w:ind w:firstLine="708"/>
        <w:jc w:val="both"/>
        <w:rPr>
          <w:rFonts w:ascii="Times New Roman" w:hAnsi="Times New Roman" w:cs="Times New Roman"/>
          <w:color w:val="000000" w:themeColor="text1"/>
          <w:sz w:val="28"/>
          <w:szCs w:val="28"/>
        </w:rPr>
      </w:pPr>
      <w:r w:rsidRPr="00E524B5">
        <w:rPr>
          <w:rFonts w:ascii="Times New Roman" w:hAnsi="Times New Roman" w:cs="Times New Roman"/>
          <w:color w:val="000000" w:themeColor="text1"/>
          <w:sz w:val="28"/>
          <w:szCs w:val="28"/>
        </w:rPr>
        <w:t>Контрольно-счетная палата Унечского района</w:t>
      </w:r>
      <w:r w:rsidR="00913790" w:rsidRPr="00E524B5">
        <w:rPr>
          <w:rFonts w:ascii="Times New Roman" w:hAnsi="Times New Roman" w:cs="Times New Roman"/>
          <w:color w:val="000000" w:themeColor="text1"/>
          <w:sz w:val="28"/>
          <w:szCs w:val="28"/>
        </w:rPr>
        <w:t xml:space="preserve"> (далее – Контрольно-счетная палата)</w:t>
      </w:r>
      <w:r w:rsidR="004A5217">
        <w:rPr>
          <w:rFonts w:ascii="Times New Roman" w:hAnsi="Times New Roman" w:cs="Times New Roman"/>
          <w:color w:val="000000" w:themeColor="text1"/>
          <w:sz w:val="28"/>
          <w:szCs w:val="28"/>
        </w:rPr>
        <w:t xml:space="preserve"> </w:t>
      </w:r>
      <w:r w:rsidR="00D63C3A" w:rsidRPr="00E524B5">
        <w:rPr>
          <w:rFonts w:ascii="Times New Roman" w:hAnsi="Times New Roman" w:cs="Times New Roman"/>
          <w:color w:val="000000" w:themeColor="text1"/>
          <w:sz w:val="28"/>
          <w:szCs w:val="28"/>
        </w:rPr>
        <w:t>является постоянно действующим органом внешнего муниципального финансового контроля, входит в структуру органов местного самоуправления муниципального образования «Унечский муниципальный район</w:t>
      </w:r>
      <w:r w:rsidR="007F3FCA" w:rsidRPr="00E524B5">
        <w:rPr>
          <w:rFonts w:ascii="Times New Roman" w:hAnsi="Times New Roman" w:cs="Times New Roman"/>
          <w:color w:val="000000" w:themeColor="text1"/>
          <w:sz w:val="28"/>
          <w:szCs w:val="28"/>
        </w:rPr>
        <w:t xml:space="preserve"> Брянской области</w:t>
      </w:r>
      <w:r w:rsidR="00D63C3A" w:rsidRPr="00E524B5">
        <w:rPr>
          <w:rFonts w:ascii="Times New Roman" w:hAnsi="Times New Roman" w:cs="Times New Roman"/>
          <w:color w:val="000000" w:themeColor="text1"/>
          <w:sz w:val="28"/>
          <w:szCs w:val="28"/>
        </w:rPr>
        <w:t>», образована Унечским районным Советом народных депутатов</w:t>
      </w:r>
      <w:r w:rsidR="00E524B5">
        <w:rPr>
          <w:rFonts w:ascii="Times New Roman" w:hAnsi="Times New Roman" w:cs="Times New Roman"/>
          <w:color w:val="000000" w:themeColor="text1"/>
          <w:sz w:val="28"/>
          <w:szCs w:val="28"/>
        </w:rPr>
        <w:t>.</w:t>
      </w:r>
      <w:r w:rsidR="003C0B39">
        <w:rPr>
          <w:rFonts w:ascii="Times New Roman" w:hAnsi="Times New Roman" w:cs="Times New Roman"/>
          <w:color w:val="000000" w:themeColor="text1"/>
          <w:sz w:val="28"/>
          <w:szCs w:val="28"/>
        </w:rPr>
        <w:t xml:space="preserve"> </w:t>
      </w:r>
      <w:r w:rsidR="007F3FCA" w:rsidRPr="00E524B5">
        <w:rPr>
          <w:rFonts w:ascii="Times New Roman" w:hAnsi="Times New Roman" w:cs="Times New Roman"/>
          <w:color w:val="000000" w:themeColor="text1"/>
          <w:sz w:val="28"/>
          <w:szCs w:val="28"/>
        </w:rPr>
        <w:t>Контрольно-счетная палата</w:t>
      </w:r>
      <w:r w:rsidR="003C0B39">
        <w:rPr>
          <w:rFonts w:ascii="Times New Roman" w:hAnsi="Times New Roman" w:cs="Times New Roman"/>
          <w:color w:val="000000" w:themeColor="text1"/>
          <w:sz w:val="28"/>
          <w:szCs w:val="28"/>
        </w:rPr>
        <w:t xml:space="preserve"> </w:t>
      </w:r>
      <w:r w:rsidR="007F3FCA" w:rsidRPr="00E524B5">
        <w:rPr>
          <w:rStyle w:val="markedcontent"/>
          <w:rFonts w:ascii="Times New Roman" w:hAnsi="Times New Roman" w:cs="Times New Roman"/>
          <w:color w:val="000000" w:themeColor="text1"/>
          <w:sz w:val="28"/>
          <w:szCs w:val="28"/>
        </w:rPr>
        <w:t>является самостоятельным юридическим лицом,</w:t>
      </w:r>
      <w:r w:rsidR="007F3FCA" w:rsidRPr="00E524B5">
        <w:rPr>
          <w:rFonts w:ascii="Times New Roman" w:hAnsi="Times New Roman" w:cs="Times New Roman"/>
          <w:color w:val="000000" w:themeColor="text1"/>
          <w:sz w:val="28"/>
          <w:szCs w:val="28"/>
        </w:rPr>
        <w:t xml:space="preserve"> осуществляющим свою деятельность</w:t>
      </w:r>
      <w:r w:rsidR="00D63C3A" w:rsidRPr="00E524B5">
        <w:rPr>
          <w:rFonts w:ascii="Times New Roman" w:hAnsi="Times New Roman" w:cs="Times New Roman"/>
          <w:color w:val="000000" w:themeColor="text1"/>
          <w:sz w:val="28"/>
          <w:szCs w:val="28"/>
        </w:rPr>
        <w:t xml:space="preserve"> на основе Конституции Российской Федерации, Бюджетного кодекса Российской Федерации, Федерального Закона от 07.02.2011 года №6-ФЗ «Об общих принципах  организации и деятельности контрольно-счетных органов субъектов Российской Федерации и муниципальных образований», Устава</w:t>
      </w:r>
      <w:r w:rsidR="007F3FCA" w:rsidRPr="00E524B5">
        <w:rPr>
          <w:rFonts w:ascii="Times New Roman" w:hAnsi="Times New Roman" w:cs="Times New Roman"/>
          <w:color w:val="000000" w:themeColor="text1"/>
          <w:sz w:val="28"/>
          <w:szCs w:val="28"/>
        </w:rPr>
        <w:t xml:space="preserve"> муниципального образования «Унечский муниципальный район Брянской области»</w:t>
      </w:r>
      <w:r w:rsidR="00D63C3A" w:rsidRPr="00E524B5">
        <w:rPr>
          <w:rFonts w:ascii="Times New Roman" w:hAnsi="Times New Roman" w:cs="Times New Roman"/>
          <w:color w:val="000000" w:themeColor="text1"/>
          <w:sz w:val="28"/>
          <w:szCs w:val="28"/>
        </w:rPr>
        <w:t>, Положения «О Контрольно-счетной палате Унечского района», других</w:t>
      </w:r>
      <w:r w:rsidR="00E524B5" w:rsidRPr="00E524B5">
        <w:rPr>
          <w:rFonts w:ascii="Times New Roman" w:hAnsi="Times New Roman" w:cs="Times New Roman"/>
          <w:color w:val="000000" w:themeColor="text1"/>
          <w:sz w:val="28"/>
          <w:szCs w:val="28"/>
        </w:rPr>
        <w:t xml:space="preserve"> законов и иных</w:t>
      </w:r>
      <w:r w:rsidR="00D63C3A" w:rsidRPr="00E524B5">
        <w:rPr>
          <w:rFonts w:ascii="Times New Roman" w:hAnsi="Times New Roman" w:cs="Times New Roman"/>
          <w:color w:val="000000" w:themeColor="text1"/>
          <w:sz w:val="28"/>
          <w:szCs w:val="28"/>
        </w:rPr>
        <w:t xml:space="preserve"> нормативных правовых актов</w:t>
      </w:r>
      <w:r w:rsidR="00E524B5" w:rsidRPr="00E524B5">
        <w:rPr>
          <w:rFonts w:ascii="Times New Roman" w:hAnsi="Times New Roman" w:cs="Times New Roman"/>
          <w:color w:val="000000" w:themeColor="text1"/>
          <w:sz w:val="28"/>
          <w:szCs w:val="28"/>
        </w:rPr>
        <w:t xml:space="preserve"> Российской Федерации,</w:t>
      </w:r>
      <w:r w:rsidR="00D63C3A" w:rsidRPr="00E524B5">
        <w:rPr>
          <w:rFonts w:ascii="Times New Roman" w:hAnsi="Times New Roman" w:cs="Times New Roman"/>
          <w:color w:val="000000" w:themeColor="text1"/>
          <w:sz w:val="28"/>
          <w:szCs w:val="28"/>
        </w:rPr>
        <w:t xml:space="preserve"> Брянской области и органов местного с</w:t>
      </w:r>
      <w:r w:rsidR="00F756B9">
        <w:rPr>
          <w:rFonts w:ascii="Times New Roman" w:hAnsi="Times New Roman" w:cs="Times New Roman"/>
          <w:color w:val="000000" w:themeColor="text1"/>
          <w:sz w:val="28"/>
          <w:szCs w:val="28"/>
        </w:rPr>
        <w:t xml:space="preserve">амоуправления Унечского района. </w:t>
      </w:r>
    </w:p>
    <w:p w14:paraId="04C4D73C" w14:textId="02889AAE" w:rsidR="00F756B9" w:rsidRDefault="00E524B5" w:rsidP="00FC25A6">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color w:val="000000" w:themeColor="text1"/>
          <w:sz w:val="28"/>
          <w:szCs w:val="28"/>
        </w:rPr>
        <w:t>Контрольно-счетная палата Унечского района подотчетна Унечскому районному Совету народных депутатов. Отчет о работе</w:t>
      </w:r>
      <w:r w:rsidR="003C0B39">
        <w:rPr>
          <w:rFonts w:ascii="Times New Roman" w:hAnsi="Times New Roman" w:cs="Times New Roman"/>
          <w:color w:val="000000" w:themeColor="text1"/>
          <w:sz w:val="28"/>
          <w:szCs w:val="28"/>
        </w:rPr>
        <w:t xml:space="preserve"> </w:t>
      </w:r>
      <w:r w:rsidRPr="00E524B5">
        <w:rPr>
          <w:rFonts w:ascii="Times New Roman" w:hAnsi="Times New Roman" w:cs="Times New Roman"/>
          <w:sz w:val="28"/>
          <w:szCs w:val="28"/>
          <w:lang w:eastAsia="ru-RU"/>
        </w:rPr>
        <w:t>Контрольно-счетной палаты</w:t>
      </w:r>
      <w:r w:rsidR="003C0B39">
        <w:rPr>
          <w:rFonts w:ascii="Times New Roman" w:hAnsi="Times New Roman" w:cs="Times New Roman"/>
          <w:sz w:val="28"/>
          <w:szCs w:val="28"/>
          <w:lang w:eastAsia="ru-RU"/>
        </w:rPr>
        <w:t xml:space="preserve"> </w:t>
      </w:r>
      <w:r w:rsidRPr="00E524B5">
        <w:rPr>
          <w:rFonts w:ascii="Times New Roman" w:hAnsi="Times New Roman" w:cs="Times New Roman"/>
          <w:sz w:val="28"/>
          <w:szCs w:val="28"/>
          <w:lang w:eastAsia="ru-RU"/>
        </w:rPr>
        <w:t>Унечского района в 202</w:t>
      </w:r>
      <w:r w:rsidR="00215E3B">
        <w:rPr>
          <w:rFonts w:ascii="Times New Roman" w:hAnsi="Times New Roman" w:cs="Times New Roman"/>
          <w:sz w:val="28"/>
          <w:szCs w:val="28"/>
          <w:lang w:eastAsia="ru-RU"/>
        </w:rPr>
        <w:t>4</w:t>
      </w:r>
      <w:r w:rsidRPr="00E524B5">
        <w:rPr>
          <w:rFonts w:ascii="Times New Roman" w:hAnsi="Times New Roman" w:cs="Times New Roman"/>
          <w:sz w:val="28"/>
          <w:szCs w:val="28"/>
          <w:lang w:eastAsia="ru-RU"/>
        </w:rPr>
        <w:t xml:space="preserve"> году</w:t>
      </w:r>
      <w:r w:rsidR="00F756B9">
        <w:rPr>
          <w:rFonts w:ascii="Times New Roman" w:hAnsi="Times New Roman" w:cs="Times New Roman"/>
          <w:sz w:val="28"/>
          <w:szCs w:val="28"/>
          <w:lang w:eastAsia="ru-RU"/>
        </w:rPr>
        <w:t xml:space="preserve"> представляется в Унечский районный Совет народных депутатов в соответствии со статьей 21 Положения о Контрольно-счетной палате Унечского района, утвержденного решением Унечского районного Совета народных депутатов от 15.12.2021 № 6-154. </w:t>
      </w:r>
    </w:p>
    <w:p w14:paraId="0E81BECA" w14:textId="69B32A1D" w:rsidR="00D63C3A" w:rsidRPr="00F756B9" w:rsidRDefault="00D63C3A" w:rsidP="00FC25A6">
      <w:pPr>
        <w:spacing w:after="0" w:line="360" w:lineRule="auto"/>
        <w:ind w:firstLine="708"/>
        <w:jc w:val="both"/>
        <w:rPr>
          <w:rFonts w:ascii="Times New Roman" w:hAnsi="Times New Roman" w:cs="Times New Roman"/>
          <w:color w:val="000000" w:themeColor="text1"/>
          <w:sz w:val="28"/>
          <w:szCs w:val="28"/>
          <w:lang w:eastAsia="ru-RU"/>
        </w:rPr>
      </w:pPr>
      <w:r w:rsidRPr="00F756B9">
        <w:rPr>
          <w:rFonts w:ascii="Times New Roman" w:hAnsi="Times New Roman" w:cs="Times New Roman"/>
          <w:color w:val="000000" w:themeColor="text1"/>
          <w:sz w:val="28"/>
          <w:szCs w:val="28"/>
        </w:rPr>
        <w:t>Структура и содержание отчета определены С</w:t>
      </w:r>
      <w:r w:rsidRPr="00F756B9">
        <w:rPr>
          <w:rFonts w:ascii="Times New Roman" w:eastAsia="Times New Roman" w:hAnsi="Times New Roman" w:cs="Times New Roman"/>
          <w:color w:val="000000" w:themeColor="text1"/>
          <w:sz w:val="28"/>
          <w:szCs w:val="28"/>
          <w:lang w:eastAsia="ru-RU"/>
        </w:rPr>
        <w:t xml:space="preserve">тандартом организации деятельности </w:t>
      </w:r>
      <w:r w:rsidR="00F756B9" w:rsidRPr="00F756B9">
        <w:rPr>
          <w:rFonts w:ascii="Times New Roman" w:eastAsia="Times New Roman" w:hAnsi="Times New Roman" w:cs="Times New Roman"/>
          <w:color w:val="000000" w:themeColor="text1"/>
          <w:sz w:val="28"/>
          <w:szCs w:val="28"/>
          <w:lang w:eastAsia="ru-RU"/>
        </w:rPr>
        <w:t>Контрольно-с</w:t>
      </w:r>
      <w:r w:rsidRPr="00F756B9">
        <w:rPr>
          <w:rFonts w:ascii="Times New Roman" w:eastAsia="Times New Roman" w:hAnsi="Times New Roman" w:cs="Times New Roman"/>
          <w:color w:val="000000" w:themeColor="text1"/>
          <w:sz w:val="28"/>
          <w:szCs w:val="28"/>
          <w:lang w:eastAsia="ru-RU"/>
        </w:rPr>
        <w:t xml:space="preserve">четной палаты Унечского района СОД 3 «Порядок подготовки отчета о работе </w:t>
      </w:r>
      <w:r w:rsidR="00F756B9" w:rsidRPr="00F756B9">
        <w:rPr>
          <w:rFonts w:ascii="Times New Roman" w:eastAsia="Times New Roman" w:hAnsi="Times New Roman" w:cs="Times New Roman"/>
          <w:color w:val="000000" w:themeColor="text1"/>
          <w:sz w:val="28"/>
          <w:szCs w:val="28"/>
          <w:lang w:eastAsia="ru-RU"/>
        </w:rPr>
        <w:t>Контрольно-с</w:t>
      </w:r>
      <w:r w:rsidRPr="00F756B9">
        <w:rPr>
          <w:rFonts w:ascii="Times New Roman" w:eastAsia="Times New Roman" w:hAnsi="Times New Roman" w:cs="Times New Roman"/>
          <w:color w:val="000000" w:themeColor="text1"/>
          <w:sz w:val="28"/>
          <w:szCs w:val="28"/>
          <w:lang w:eastAsia="ru-RU"/>
        </w:rPr>
        <w:t xml:space="preserve">четной палаты Унечского района», утвержденным приказом </w:t>
      </w:r>
      <w:r w:rsidR="00F756B9" w:rsidRPr="00F756B9">
        <w:rPr>
          <w:rFonts w:ascii="Times New Roman" w:eastAsia="Times New Roman" w:hAnsi="Times New Roman" w:cs="Times New Roman"/>
          <w:color w:val="000000" w:themeColor="text1"/>
          <w:sz w:val="28"/>
          <w:szCs w:val="28"/>
          <w:lang w:eastAsia="ru-RU"/>
        </w:rPr>
        <w:t>Кон</w:t>
      </w:r>
      <w:r w:rsidR="00557665">
        <w:rPr>
          <w:rFonts w:ascii="Times New Roman" w:eastAsia="Times New Roman" w:hAnsi="Times New Roman" w:cs="Times New Roman"/>
          <w:color w:val="000000" w:themeColor="text1"/>
          <w:sz w:val="28"/>
          <w:szCs w:val="28"/>
          <w:lang w:eastAsia="ru-RU"/>
        </w:rPr>
        <w:t>т</w:t>
      </w:r>
      <w:r w:rsidR="00F756B9" w:rsidRPr="00F756B9">
        <w:rPr>
          <w:rFonts w:ascii="Times New Roman" w:eastAsia="Times New Roman" w:hAnsi="Times New Roman" w:cs="Times New Roman"/>
          <w:color w:val="000000" w:themeColor="text1"/>
          <w:sz w:val="28"/>
          <w:szCs w:val="28"/>
          <w:lang w:eastAsia="ru-RU"/>
        </w:rPr>
        <w:t>рольно-с</w:t>
      </w:r>
      <w:r w:rsidRPr="00F756B9">
        <w:rPr>
          <w:rFonts w:ascii="Times New Roman" w:eastAsia="Times New Roman" w:hAnsi="Times New Roman" w:cs="Times New Roman"/>
          <w:color w:val="000000" w:themeColor="text1"/>
          <w:sz w:val="28"/>
          <w:szCs w:val="28"/>
          <w:lang w:eastAsia="ru-RU"/>
        </w:rPr>
        <w:t>че</w:t>
      </w:r>
      <w:r w:rsidR="00F756B9" w:rsidRPr="00F756B9">
        <w:rPr>
          <w:rFonts w:ascii="Times New Roman" w:eastAsia="Times New Roman" w:hAnsi="Times New Roman" w:cs="Times New Roman"/>
          <w:color w:val="000000" w:themeColor="text1"/>
          <w:sz w:val="28"/>
          <w:szCs w:val="28"/>
          <w:lang w:eastAsia="ru-RU"/>
        </w:rPr>
        <w:t>тной палаты Унечского района № 20 от 28 декабря 2022</w:t>
      </w:r>
      <w:r w:rsidRPr="00F756B9">
        <w:rPr>
          <w:rFonts w:ascii="Times New Roman" w:eastAsia="Times New Roman" w:hAnsi="Times New Roman" w:cs="Times New Roman"/>
          <w:color w:val="000000" w:themeColor="text1"/>
          <w:sz w:val="28"/>
          <w:szCs w:val="28"/>
          <w:lang w:eastAsia="ru-RU"/>
        </w:rPr>
        <w:t xml:space="preserve"> года. </w:t>
      </w:r>
    </w:p>
    <w:p w14:paraId="22810262" w14:textId="75019BB7" w:rsidR="00FC25A6" w:rsidRPr="00094ACD" w:rsidRDefault="00D63C3A" w:rsidP="00094ACD">
      <w:pPr>
        <w:autoSpaceDE w:val="0"/>
        <w:autoSpaceDN w:val="0"/>
        <w:adjustRightInd w:val="0"/>
        <w:spacing w:after="0" w:line="360" w:lineRule="auto"/>
        <w:ind w:firstLine="708"/>
        <w:jc w:val="both"/>
        <w:rPr>
          <w:rFonts w:ascii="Times New Roman" w:eastAsia="Times New Roman" w:hAnsi="Times New Roman" w:cs="Times New Roman"/>
          <w:color w:val="000000" w:themeColor="text1"/>
          <w:sz w:val="28"/>
          <w:szCs w:val="28"/>
          <w:lang w:eastAsia="ru-RU"/>
        </w:rPr>
      </w:pPr>
      <w:r w:rsidRPr="00F756B9">
        <w:rPr>
          <w:rFonts w:ascii="Times New Roman" w:hAnsi="Times New Roman" w:cs="Times New Roman"/>
          <w:color w:val="000000" w:themeColor="text1"/>
          <w:sz w:val="28"/>
          <w:szCs w:val="28"/>
        </w:rPr>
        <w:t xml:space="preserve">В отчете отражена деятельность </w:t>
      </w:r>
      <w:r w:rsidR="00F756B9" w:rsidRPr="00F756B9">
        <w:rPr>
          <w:rFonts w:ascii="Times New Roman" w:hAnsi="Times New Roman" w:cs="Times New Roman"/>
          <w:color w:val="000000" w:themeColor="text1"/>
          <w:sz w:val="28"/>
          <w:szCs w:val="28"/>
        </w:rPr>
        <w:t>Контрольно-с</w:t>
      </w:r>
      <w:r w:rsidRPr="00F756B9">
        <w:rPr>
          <w:rFonts w:ascii="Times New Roman" w:hAnsi="Times New Roman" w:cs="Times New Roman"/>
          <w:color w:val="000000" w:themeColor="text1"/>
          <w:sz w:val="28"/>
          <w:szCs w:val="28"/>
        </w:rPr>
        <w:t xml:space="preserve">четной палаты Унечского района </w:t>
      </w:r>
      <w:r w:rsidR="00F756B9" w:rsidRPr="00F756B9">
        <w:rPr>
          <w:rFonts w:ascii="Times New Roman" w:hAnsi="Times New Roman" w:cs="Times New Roman"/>
          <w:color w:val="000000" w:themeColor="text1"/>
          <w:sz w:val="28"/>
          <w:szCs w:val="28"/>
        </w:rPr>
        <w:t>в 202</w:t>
      </w:r>
      <w:r w:rsidR="00215E3B">
        <w:rPr>
          <w:rFonts w:ascii="Times New Roman" w:hAnsi="Times New Roman" w:cs="Times New Roman"/>
          <w:color w:val="000000" w:themeColor="text1"/>
          <w:sz w:val="28"/>
          <w:szCs w:val="28"/>
        </w:rPr>
        <w:t>4</w:t>
      </w:r>
      <w:r w:rsidRPr="00F756B9">
        <w:rPr>
          <w:rFonts w:ascii="Times New Roman" w:hAnsi="Times New Roman" w:cs="Times New Roman"/>
          <w:color w:val="000000" w:themeColor="text1"/>
          <w:sz w:val="28"/>
          <w:szCs w:val="28"/>
        </w:rPr>
        <w:t xml:space="preserve"> году по </w:t>
      </w:r>
      <w:r w:rsidR="00F756B9" w:rsidRPr="00F756B9">
        <w:rPr>
          <w:rFonts w:ascii="Times New Roman" w:hAnsi="Times New Roman" w:cs="Times New Roman"/>
          <w:color w:val="000000" w:themeColor="text1"/>
          <w:sz w:val="28"/>
          <w:szCs w:val="28"/>
        </w:rPr>
        <w:t>реализации</w:t>
      </w:r>
      <w:r w:rsidRPr="00F756B9">
        <w:rPr>
          <w:rFonts w:ascii="Times New Roman" w:hAnsi="Times New Roman" w:cs="Times New Roman"/>
          <w:color w:val="000000" w:themeColor="text1"/>
          <w:sz w:val="28"/>
          <w:szCs w:val="28"/>
        </w:rPr>
        <w:t xml:space="preserve"> полномочий, определенных</w:t>
      </w:r>
      <w:r w:rsidR="00F756B9" w:rsidRPr="00F756B9">
        <w:rPr>
          <w:rFonts w:ascii="Times New Roman" w:hAnsi="Times New Roman" w:cs="Times New Roman"/>
          <w:color w:val="000000" w:themeColor="text1"/>
          <w:sz w:val="28"/>
          <w:szCs w:val="28"/>
        </w:rPr>
        <w:t xml:space="preserve"> действующим </w:t>
      </w:r>
      <w:r w:rsidRPr="00F756B9">
        <w:rPr>
          <w:rFonts w:ascii="Times New Roman" w:hAnsi="Times New Roman" w:cs="Times New Roman"/>
          <w:color w:val="000000" w:themeColor="text1"/>
          <w:sz w:val="28"/>
          <w:szCs w:val="28"/>
        </w:rPr>
        <w:t>законодательством.</w:t>
      </w:r>
      <w:bookmarkStart w:id="5" w:name="_Toc16096642"/>
    </w:p>
    <w:bookmarkEnd w:id="5"/>
    <w:p w14:paraId="4A452984" w14:textId="296AF2F3" w:rsidR="00D63C3A" w:rsidRDefault="00D63C3A" w:rsidP="00FC25A6">
      <w:pPr>
        <w:pStyle w:val="a3"/>
        <w:numPr>
          <w:ilvl w:val="0"/>
          <w:numId w:val="19"/>
        </w:numPr>
        <w:tabs>
          <w:tab w:val="left" w:pos="540"/>
        </w:tabs>
        <w:ind w:left="0" w:firstLine="709"/>
        <w:rPr>
          <w:rFonts w:eastAsia="Times New Roman" w:cs="Times New Roman"/>
          <w:b/>
          <w:color w:val="000000" w:themeColor="text1"/>
          <w:szCs w:val="28"/>
          <w:lang w:eastAsia="ru-RU"/>
        </w:rPr>
      </w:pPr>
      <w:r w:rsidRPr="00FC25A6">
        <w:rPr>
          <w:rFonts w:eastAsia="Times New Roman" w:cs="Times New Roman"/>
          <w:b/>
          <w:color w:val="000000" w:themeColor="text1"/>
          <w:szCs w:val="28"/>
          <w:lang w:eastAsia="ru-RU"/>
        </w:rPr>
        <w:lastRenderedPageBreak/>
        <w:t xml:space="preserve">Основные итоги работы </w:t>
      </w:r>
      <w:r w:rsidR="00FC25A6" w:rsidRPr="00FC25A6">
        <w:rPr>
          <w:rFonts w:eastAsia="Times New Roman" w:cs="Times New Roman"/>
          <w:b/>
          <w:color w:val="000000" w:themeColor="text1"/>
          <w:szCs w:val="28"/>
          <w:lang w:eastAsia="ru-RU"/>
        </w:rPr>
        <w:t>Контрольно-с</w:t>
      </w:r>
      <w:r w:rsidR="00FC25A6">
        <w:rPr>
          <w:rFonts w:eastAsia="Times New Roman" w:cs="Times New Roman"/>
          <w:b/>
          <w:color w:val="000000" w:themeColor="text1"/>
          <w:szCs w:val="28"/>
          <w:lang w:eastAsia="ru-RU"/>
        </w:rPr>
        <w:t xml:space="preserve">четной палаты Унечского </w:t>
      </w:r>
      <w:r w:rsidRPr="00FC25A6">
        <w:rPr>
          <w:rFonts w:eastAsia="Times New Roman" w:cs="Times New Roman"/>
          <w:b/>
          <w:color w:val="000000" w:themeColor="text1"/>
          <w:szCs w:val="28"/>
          <w:lang w:eastAsia="ru-RU"/>
        </w:rPr>
        <w:t>района</w:t>
      </w:r>
      <w:r w:rsidR="00FC25A6" w:rsidRPr="00FC25A6">
        <w:rPr>
          <w:rFonts w:eastAsia="Times New Roman" w:cs="Times New Roman"/>
          <w:b/>
          <w:color w:val="000000" w:themeColor="text1"/>
          <w:szCs w:val="28"/>
          <w:lang w:eastAsia="ru-RU"/>
        </w:rPr>
        <w:t xml:space="preserve"> в 202</w:t>
      </w:r>
      <w:r w:rsidR="00215E3B">
        <w:rPr>
          <w:rFonts w:eastAsia="Times New Roman" w:cs="Times New Roman"/>
          <w:b/>
          <w:color w:val="000000" w:themeColor="text1"/>
          <w:szCs w:val="28"/>
          <w:lang w:eastAsia="ru-RU"/>
        </w:rPr>
        <w:t>4</w:t>
      </w:r>
      <w:r w:rsidRPr="00FC25A6">
        <w:rPr>
          <w:rFonts w:eastAsia="Times New Roman" w:cs="Times New Roman"/>
          <w:b/>
          <w:color w:val="000000" w:themeColor="text1"/>
          <w:szCs w:val="28"/>
          <w:lang w:eastAsia="ru-RU"/>
        </w:rPr>
        <w:t xml:space="preserve"> году</w:t>
      </w:r>
    </w:p>
    <w:p w14:paraId="5A568478" w14:textId="77777777" w:rsidR="00FC25A6" w:rsidRPr="00FC25A6" w:rsidRDefault="00FC25A6" w:rsidP="00FC25A6">
      <w:pPr>
        <w:pStyle w:val="a3"/>
        <w:tabs>
          <w:tab w:val="left" w:pos="540"/>
        </w:tabs>
        <w:ind w:left="709" w:firstLine="0"/>
        <w:rPr>
          <w:rFonts w:eastAsia="Times New Roman" w:cs="Times New Roman"/>
          <w:b/>
          <w:color w:val="000000" w:themeColor="text1"/>
          <w:szCs w:val="28"/>
          <w:lang w:eastAsia="ru-RU"/>
        </w:rPr>
      </w:pPr>
    </w:p>
    <w:p w14:paraId="4424CF6D" w14:textId="50D9C74A" w:rsidR="009D777C" w:rsidRPr="00722F01" w:rsidRDefault="00D63C3A" w:rsidP="009D777C">
      <w:pPr>
        <w:tabs>
          <w:tab w:val="left" w:pos="540"/>
        </w:tabs>
        <w:spacing w:after="0" w:line="360" w:lineRule="auto"/>
        <w:ind w:firstLine="709"/>
        <w:jc w:val="both"/>
        <w:rPr>
          <w:rFonts w:ascii="Times New Roman" w:eastAsia="Times New Roman" w:hAnsi="Times New Roman" w:cs="Times New Roman"/>
          <w:sz w:val="28"/>
          <w:szCs w:val="28"/>
          <w:lang w:eastAsia="ru-RU"/>
        </w:rPr>
      </w:pPr>
      <w:r w:rsidRPr="00722F01">
        <w:rPr>
          <w:rFonts w:ascii="Times New Roman" w:eastAsia="Times New Roman" w:hAnsi="Times New Roman" w:cs="Times New Roman"/>
          <w:sz w:val="28"/>
          <w:szCs w:val="28"/>
          <w:lang w:eastAsia="ru-RU"/>
        </w:rPr>
        <w:t xml:space="preserve">Планом работы </w:t>
      </w:r>
      <w:r w:rsidR="00A82AA2" w:rsidRPr="00722F01">
        <w:rPr>
          <w:rFonts w:ascii="Times New Roman" w:eastAsia="Times New Roman" w:hAnsi="Times New Roman" w:cs="Times New Roman"/>
          <w:sz w:val="28"/>
          <w:szCs w:val="28"/>
          <w:lang w:eastAsia="ru-RU"/>
        </w:rPr>
        <w:t>Контрольно-с</w:t>
      </w:r>
      <w:r w:rsidRPr="00722F01">
        <w:rPr>
          <w:rFonts w:ascii="Times New Roman" w:eastAsia="Times New Roman" w:hAnsi="Times New Roman" w:cs="Times New Roman"/>
          <w:sz w:val="28"/>
          <w:szCs w:val="28"/>
          <w:lang w:eastAsia="ru-RU"/>
        </w:rPr>
        <w:t xml:space="preserve">четной палаты Унечского района на </w:t>
      </w:r>
      <w:r w:rsidR="00A82AA2" w:rsidRPr="00722F01">
        <w:rPr>
          <w:rFonts w:ascii="Times New Roman" w:eastAsia="Times New Roman" w:hAnsi="Times New Roman" w:cs="Times New Roman"/>
          <w:sz w:val="28"/>
          <w:szCs w:val="28"/>
          <w:lang w:eastAsia="ru-RU"/>
        </w:rPr>
        <w:t>202</w:t>
      </w:r>
      <w:r w:rsidR="00215E3B">
        <w:rPr>
          <w:rFonts w:ascii="Times New Roman" w:eastAsia="Times New Roman" w:hAnsi="Times New Roman" w:cs="Times New Roman"/>
          <w:sz w:val="28"/>
          <w:szCs w:val="28"/>
          <w:lang w:eastAsia="ru-RU"/>
        </w:rPr>
        <w:t>4</w:t>
      </w:r>
      <w:r w:rsidRPr="00722F01">
        <w:rPr>
          <w:rFonts w:ascii="Times New Roman" w:eastAsia="Times New Roman" w:hAnsi="Times New Roman" w:cs="Times New Roman"/>
          <w:sz w:val="28"/>
          <w:szCs w:val="28"/>
          <w:lang w:val="en-US" w:eastAsia="ru-RU"/>
        </w:rPr>
        <w:t> </w:t>
      </w:r>
      <w:r w:rsidR="005E07B9" w:rsidRPr="00722F01">
        <w:rPr>
          <w:rFonts w:ascii="Times New Roman" w:eastAsia="Times New Roman" w:hAnsi="Times New Roman" w:cs="Times New Roman"/>
          <w:sz w:val="28"/>
          <w:szCs w:val="28"/>
          <w:lang w:eastAsia="ru-RU"/>
        </w:rPr>
        <w:t xml:space="preserve">год </w:t>
      </w:r>
      <w:r w:rsidRPr="00722F01">
        <w:rPr>
          <w:rFonts w:ascii="Times New Roman" w:eastAsia="Times New Roman" w:hAnsi="Times New Roman" w:cs="Times New Roman"/>
          <w:sz w:val="28"/>
          <w:szCs w:val="28"/>
          <w:lang w:eastAsia="ru-RU"/>
        </w:rPr>
        <w:t>предусмотрено проведение 1</w:t>
      </w:r>
      <w:r w:rsidR="00A82AA2" w:rsidRPr="00722F01">
        <w:rPr>
          <w:rFonts w:ascii="Times New Roman" w:eastAsia="Times New Roman" w:hAnsi="Times New Roman" w:cs="Times New Roman"/>
          <w:sz w:val="28"/>
          <w:szCs w:val="28"/>
          <w:lang w:eastAsia="ru-RU"/>
        </w:rPr>
        <w:t>3</w:t>
      </w:r>
      <w:r w:rsidRPr="00722F01">
        <w:rPr>
          <w:rFonts w:ascii="Times New Roman" w:eastAsia="Times New Roman" w:hAnsi="Times New Roman" w:cs="Times New Roman"/>
          <w:sz w:val="28"/>
          <w:szCs w:val="28"/>
          <w:lang w:eastAsia="ru-RU"/>
        </w:rPr>
        <w:t xml:space="preserve"> контрольных и экспертно-ана</w:t>
      </w:r>
      <w:r w:rsidR="00A82AA2" w:rsidRPr="00722F01">
        <w:rPr>
          <w:rFonts w:ascii="Times New Roman" w:eastAsia="Times New Roman" w:hAnsi="Times New Roman" w:cs="Times New Roman"/>
          <w:sz w:val="28"/>
          <w:szCs w:val="28"/>
          <w:lang w:eastAsia="ru-RU"/>
        </w:rPr>
        <w:t>литических мероприятий, из них 3</w:t>
      </w:r>
      <w:r w:rsidRPr="00722F01">
        <w:rPr>
          <w:rFonts w:ascii="Times New Roman" w:eastAsia="Times New Roman" w:hAnsi="Times New Roman" w:cs="Times New Roman"/>
          <w:sz w:val="28"/>
          <w:szCs w:val="28"/>
          <w:lang w:eastAsia="ru-RU"/>
        </w:rPr>
        <w:t xml:space="preserve"> контрольных и 10 экспертно-аналитических мероприятий.</w:t>
      </w:r>
    </w:p>
    <w:p w14:paraId="53366EA6" w14:textId="77777777" w:rsidR="00D63C3A" w:rsidRPr="00FF15D5" w:rsidRDefault="001B6616" w:rsidP="00E31AC0">
      <w:pPr>
        <w:tabs>
          <w:tab w:val="left" w:pos="540"/>
        </w:tabs>
        <w:spacing w:after="0" w:line="360" w:lineRule="auto"/>
        <w:ind w:firstLine="709"/>
        <w:jc w:val="both"/>
        <w:rPr>
          <w:rFonts w:ascii="Times New Roman" w:eastAsia="Times New Roman" w:hAnsi="Times New Roman" w:cs="Times New Roman"/>
          <w:sz w:val="28"/>
          <w:szCs w:val="28"/>
          <w:lang w:eastAsia="ru-RU"/>
        </w:rPr>
      </w:pPr>
      <w:r w:rsidRPr="00FF15D5">
        <w:rPr>
          <w:rFonts w:ascii="Times New Roman" w:hAnsi="Times New Roman" w:cs="Times New Roman"/>
          <w:sz w:val="28"/>
          <w:szCs w:val="28"/>
          <w:lang w:eastAsia="ru-RU"/>
        </w:rPr>
        <w:t xml:space="preserve">Во исполнение совместного решения Совета контрольно-счетных органов </w:t>
      </w:r>
      <w:r w:rsidRPr="00FF15D5">
        <w:rPr>
          <w:rFonts w:ascii="Times New Roman" w:hAnsi="Times New Roman" w:cs="Times New Roman"/>
          <w:sz w:val="28"/>
          <w:szCs w:val="28"/>
        </w:rPr>
        <w:t>оценка деятельности контрольно-счетного органа производится не по количеству проведенных экспертных и контрольных мероприятий, а по количеству объектов контроля, включенных в эти проверочные мероприятия.</w:t>
      </w:r>
    </w:p>
    <w:p w14:paraId="6A3FBF47" w14:textId="03A892F5" w:rsidR="00D63C3A" w:rsidRPr="00180A42" w:rsidRDefault="00D63C3A" w:rsidP="00E31AC0">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180A42">
        <w:rPr>
          <w:rFonts w:ascii="Times New Roman" w:eastAsia="Times New Roman" w:hAnsi="Times New Roman" w:cs="Times New Roman"/>
          <w:sz w:val="28"/>
          <w:szCs w:val="28"/>
          <w:lang w:eastAsia="ru-RU"/>
        </w:rPr>
        <w:t>В 202</w:t>
      </w:r>
      <w:r w:rsidR="00180A42" w:rsidRPr="00180A42">
        <w:rPr>
          <w:rFonts w:ascii="Times New Roman" w:eastAsia="Times New Roman" w:hAnsi="Times New Roman" w:cs="Times New Roman"/>
          <w:sz w:val="28"/>
          <w:szCs w:val="28"/>
          <w:lang w:eastAsia="ru-RU"/>
        </w:rPr>
        <w:t>4</w:t>
      </w:r>
      <w:r w:rsidRPr="00180A42">
        <w:rPr>
          <w:rFonts w:ascii="Times New Roman" w:eastAsia="Times New Roman" w:hAnsi="Times New Roman" w:cs="Times New Roman"/>
          <w:sz w:val="28"/>
          <w:szCs w:val="28"/>
          <w:lang w:eastAsia="ru-RU"/>
        </w:rPr>
        <w:t xml:space="preserve"> году </w:t>
      </w:r>
      <w:r w:rsidR="00A82AA2" w:rsidRPr="00180A42">
        <w:rPr>
          <w:rFonts w:ascii="Times New Roman" w:eastAsia="Times New Roman" w:hAnsi="Times New Roman" w:cs="Times New Roman"/>
          <w:sz w:val="28"/>
          <w:szCs w:val="28"/>
          <w:lang w:eastAsia="ru-RU"/>
        </w:rPr>
        <w:t>Контрольно-с</w:t>
      </w:r>
      <w:r w:rsidRPr="00180A42">
        <w:rPr>
          <w:rFonts w:ascii="Times New Roman" w:eastAsia="Times New Roman" w:hAnsi="Times New Roman" w:cs="Times New Roman"/>
          <w:sz w:val="28"/>
          <w:szCs w:val="28"/>
          <w:lang w:eastAsia="ru-RU"/>
        </w:rPr>
        <w:t xml:space="preserve">четной палатой Унечского района в соответствии с планом работы проведено </w:t>
      </w:r>
      <w:r w:rsidR="00A82AA2" w:rsidRPr="00180A42">
        <w:rPr>
          <w:rFonts w:ascii="Times New Roman" w:eastAsia="Times New Roman" w:hAnsi="Times New Roman" w:cs="Times New Roman"/>
          <w:sz w:val="28"/>
          <w:szCs w:val="28"/>
          <w:lang w:eastAsia="ru-RU"/>
        </w:rPr>
        <w:t>3</w:t>
      </w:r>
      <w:r w:rsidRPr="00180A42">
        <w:rPr>
          <w:rFonts w:ascii="Times New Roman" w:eastAsia="Times New Roman" w:hAnsi="Times New Roman" w:cs="Times New Roman"/>
          <w:sz w:val="28"/>
          <w:szCs w:val="28"/>
          <w:lang w:eastAsia="ru-RU"/>
        </w:rPr>
        <w:t xml:space="preserve"> контрольных мероприятия в </w:t>
      </w:r>
      <w:r w:rsidR="00A82AA2" w:rsidRPr="00180A42">
        <w:rPr>
          <w:rFonts w:ascii="Times New Roman" w:eastAsia="Times New Roman" w:hAnsi="Times New Roman" w:cs="Times New Roman"/>
          <w:sz w:val="28"/>
          <w:szCs w:val="28"/>
          <w:lang w:eastAsia="ru-RU"/>
        </w:rPr>
        <w:t xml:space="preserve">отношении </w:t>
      </w:r>
      <w:r w:rsidR="00FF15D5" w:rsidRPr="00180A42">
        <w:rPr>
          <w:rFonts w:ascii="Times New Roman" w:eastAsia="Times New Roman" w:hAnsi="Times New Roman" w:cs="Times New Roman"/>
          <w:sz w:val="28"/>
          <w:szCs w:val="28"/>
          <w:lang w:eastAsia="ru-RU"/>
        </w:rPr>
        <w:t>3</w:t>
      </w:r>
      <w:r w:rsidRPr="00180A42">
        <w:rPr>
          <w:rFonts w:ascii="Times New Roman" w:eastAsia="Times New Roman" w:hAnsi="Times New Roman" w:cs="Times New Roman"/>
          <w:sz w:val="28"/>
          <w:szCs w:val="28"/>
          <w:lang w:eastAsia="ru-RU"/>
        </w:rPr>
        <w:t xml:space="preserve"> объект</w:t>
      </w:r>
      <w:r w:rsidR="00A82AA2" w:rsidRPr="00180A42">
        <w:rPr>
          <w:rFonts w:ascii="Times New Roman" w:eastAsia="Times New Roman" w:hAnsi="Times New Roman" w:cs="Times New Roman"/>
          <w:sz w:val="28"/>
          <w:szCs w:val="28"/>
          <w:lang w:eastAsia="ru-RU"/>
        </w:rPr>
        <w:t>ов</w:t>
      </w:r>
      <w:r w:rsidRPr="00180A42">
        <w:rPr>
          <w:rFonts w:ascii="Times New Roman" w:eastAsia="Times New Roman" w:hAnsi="Times New Roman" w:cs="Times New Roman"/>
          <w:sz w:val="28"/>
          <w:szCs w:val="28"/>
          <w:lang w:eastAsia="ru-RU"/>
        </w:rPr>
        <w:t xml:space="preserve">, общий объем проверенных средств составил </w:t>
      </w:r>
      <w:r w:rsidR="00180A42" w:rsidRPr="00180A42">
        <w:rPr>
          <w:rFonts w:ascii="Times New Roman" w:eastAsia="Times New Roman" w:hAnsi="Times New Roman" w:cs="Times New Roman"/>
          <w:sz w:val="28"/>
          <w:szCs w:val="28"/>
          <w:lang w:eastAsia="ru-RU"/>
        </w:rPr>
        <w:t>17 125,5</w:t>
      </w:r>
      <w:r w:rsidRPr="00180A42">
        <w:rPr>
          <w:rFonts w:ascii="Times New Roman" w:eastAsia="Times New Roman" w:hAnsi="Times New Roman" w:cs="Times New Roman"/>
          <w:sz w:val="28"/>
          <w:szCs w:val="28"/>
          <w:lang w:eastAsia="ru-RU"/>
        </w:rPr>
        <w:t> тыс. рублей.</w:t>
      </w:r>
    </w:p>
    <w:p w14:paraId="2A99F2FE" w14:textId="14B98FED" w:rsidR="00850248" w:rsidRPr="00180A42" w:rsidRDefault="00A82AA2" w:rsidP="00E31AC0">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180A42">
        <w:rPr>
          <w:rFonts w:ascii="Times New Roman" w:eastAsia="Times New Roman" w:hAnsi="Times New Roman" w:cs="Times New Roman"/>
          <w:sz w:val="28"/>
          <w:szCs w:val="28"/>
          <w:lang w:eastAsia="ru-RU"/>
        </w:rPr>
        <w:t>Контрольно-с</w:t>
      </w:r>
      <w:r w:rsidR="00D63C3A" w:rsidRPr="00180A42">
        <w:rPr>
          <w:rFonts w:ascii="Times New Roman" w:eastAsia="Times New Roman" w:hAnsi="Times New Roman" w:cs="Times New Roman"/>
          <w:sz w:val="28"/>
          <w:szCs w:val="28"/>
          <w:lang w:eastAsia="ru-RU"/>
        </w:rPr>
        <w:t>четной</w:t>
      </w:r>
      <w:r w:rsidRPr="00180A42">
        <w:rPr>
          <w:rFonts w:ascii="Times New Roman" w:eastAsia="Times New Roman" w:hAnsi="Times New Roman" w:cs="Times New Roman"/>
          <w:sz w:val="28"/>
          <w:szCs w:val="28"/>
          <w:lang w:eastAsia="ru-RU"/>
        </w:rPr>
        <w:t xml:space="preserve"> палатой Унечского района в 202</w:t>
      </w:r>
      <w:r w:rsidR="00180A42" w:rsidRPr="00180A42">
        <w:rPr>
          <w:rFonts w:ascii="Times New Roman" w:eastAsia="Times New Roman" w:hAnsi="Times New Roman" w:cs="Times New Roman"/>
          <w:sz w:val="28"/>
          <w:szCs w:val="28"/>
          <w:lang w:eastAsia="ru-RU"/>
        </w:rPr>
        <w:t>4</w:t>
      </w:r>
      <w:r w:rsidR="00D63C3A" w:rsidRPr="00180A42">
        <w:rPr>
          <w:rFonts w:ascii="Times New Roman" w:eastAsia="Times New Roman" w:hAnsi="Times New Roman" w:cs="Times New Roman"/>
          <w:sz w:val="28"/>
          <w:szCs w:val="28"/>
          <w:lang w:eastAsia="ru-RU"/>
        </w:rPr>
        <w:t xml:space="preserve"> году проведено 1</w:t>
      </w:r>
      <w:r w:rsidR="00BC38F7" w:rsidRPr="00180A42">
        <w:rPr>
          <w:rFonts w:ascii="Times New Roman" w:eastAsia="Times New Roman" w:hAnsi="Times New Roman" w:cs="Times New Roman"/>
          <w:sz w:val="28"/>
          <w:szCs w:val="28"/>
          <w:lang w:eastAsia="ru-RU"/>
        </w:rPr>
        <w:t>0</w:t>
      </w:r>
      <w:r w:rsidR="00D63C3A" w:rsidRPr="00180A42">
        <w:rPr>
          <w:rFonts w:ascii="Times New Roman" w:eastAsia="Times New Roman" w:hAnsi="Times New Roman" w:cs="Times New Roman"/>
          <w:sz w:val="28"/>
          <w:szCs w:val="28"/>
          <w:lang w:eastAsia="ru-RU"/>
        </w:rPr>
        <w:t xml:space="preserve"> экспертно-аналитических мероприятий, в рамк</w:t>
      </w:r>
      <w:r w:rsidR="003F36EE" w:rsidRPr="00180A42">
        <w:rPr>
          <w:rFonts w:ascii="Times New Roman" w:eastAsia="Times New Roman" w:hAnsi="Times New Roman" w:cs="Times New Roman"/>
          <w:sz w:val="28"/>
          <w:szCs w:val="28"/>
          <w:lang w:eastAsia="ru-RU"/>
        </w:rPr>
        <w:t>ах которых охвачено 56 объектов</w:t>
      </w:r>
      <w:r w:rsidR="00850248" w:rsidRPr="00180A42">
        <w:rPr>
          <w:rFonts w:ascii="Times New Roman" w:eastAsia="Times New Roman" w:hAnsi="Times New Roman" w:cs="Times New Roman"/>
          <w:sz w:val="28"/>
          <w:szCs w:val="28"/>
          <w:lang w:eastAsia="ru-RU"/>
        </w:rPr>
        <w:t>, в том числе:</w:t>
      </w:r>
    </w:p>
    <w:p w14:paraId="6F0BB8D6" w14:textId="192C1A0B" w:rsidR="00850248" w:rsidRPr="00180A42" w:rsidRDefault="00850248" w:rsidP="00E31AC0">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180A42">
        <w:rPr>
          <w:rFonts w:ascii="Times New Roman" w:eastAsia="Times New Roman" w:hAnsi="Times New Roman" w:cs="Times New Roman"/>
          <w:sz w:val="28"/>
          <w:szCs w:val="28"/>
          <w:lang w:eastAsia="ru-RU"/>
        </w:rPr>
        <w:t>1 внешняя проверка годового отчета об исполнении бюджета муниципального образования «Унечский муниципальный район» за 202</w:t>
      </w:r>
      <w:r w:rsidR="00180A42" w:rsidRPr="00180A42">
        <w:rPr>
          <w:rFonts w:ascii="Times New Roman" w:eastAsia="Times New Roman" w:hAnsi="Times New Roman" w:cs="Times New Roman"/>
          <w:sz w:val="28"/>
          <w:szCs w:val="28"/>
          <w:lang w:eastAsia="ru-RU"/>
        </w:rPr>
        <w:t>3</w:t>
      </w:r>
      <w:r w:rsidRPr="00180A42">
        <w:rPr>
          <w:rFonts w:ascii="Times New Roman" w:eastAsia="Times New Roman" w:hAnsi="Times New Roman" w:cs="Times New Roman"/>
          <w:sz w:val="28"/>
          <w:szCs w:val="28"/>
          <w:lang w:eastAsia="ru-RU"/>
        </w:rPr>
        <w:t xml:space="preserve"> год, в рамк</w:t>
      </w:r>
      <w:r w:rsidR="003E3BD7" w:rsidRPr="00180A42">
        <w:rPr>
          <w:rFonts w:ascii="Times New Roman" w:eastAsia="Times New Roman" w:hAnsi="Times New Roman" w:cs="Times New Roman"/>
          <w:sz w:val="28"/>
          <w:szCs w:val="28"/>
          <w:lang w:eastAsia="ru-RU"/>
        </w:rPr>
        <w:t>ах которого охвачено 7 объектов;</w:t>
      </w:r>
    </w:p>
    <w:p w14:paraId="2FBEDD48" w14:textId="4DB9F1FB" w:rsidR="00850248" w:rsidRPr="00180A42" w:rsidRDefault="00850248" w:rsidP="00E31AC0">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180A42">
        <w:rPr>
          <w:rFonts w:ascii="Times New Roman" w:eastAsia="Times New Roman" w:hAnsi="Times New Roman" w:cs="Times New Roman"/>
          <w:sz w:val="28"/>
          <w:szCs w:val="28"/>
          <w:lang w:eastAsia="ru-RU"/>
        </w:rPr>
        <w:t>1 внешняя проверка годового отчета об исполнении бюджетов городского и сельских поселений Унечского муниципального района Брянской области за 202</w:t>
      </w:r>
      <w:r w:rsidR="00180A42" w:rsidRPr="00180A42">
        <w:rPr>
          <w:rFonts w:ascii="Times New Roman" w:eastAsia="Times New Roman" w:hAnsi="Times New Roman" w:cs="Times New Roman"/>
          <w:sz w:val="28"/>
          <w:szCs w:val="28"/>
          <w:lang w:eastAsia="ru-RU"/>
        </w:rPr>
        <w:t>3</w:t>
      </w:r>
      <w:r w:rsidRPr="00180A42">
        <w:rPr>
          <w:rFonts w:ascii="Times New Roman" w:eastAsia="Times New Roman" w:hAnsi="Times New Roman" w:cs="Times New Roman"/>
          <w:sz w:val="28"/>
          <w:szCs w:val="28"/>
          <w:lang w:eastAsia="ru-RU"/>
        </w:rPr>
        <w:t xml:space="preserve"> год», в рамках которого охвачено 9 объектов;</w:t>
      </w:r>
    </w:p>
    <w:p w14:paraId="483BF097" w14:textId="78B60723" w:rsidR="003E3BD7" w:rsidRPr="00180A42" w:rsidRDefault="00850248" w:rsidP="00E31AC0">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180A42">
        <w:rPr>
          <w:rFonts w:ascii="Times New Roman" w:eastAsia="Times New Roman" w:hAnsi="Times New Roman" w:cs="Times New Roman"/>
          <w:sz w:val="28"/>
          <w:szCs w:val="28"/>
          <w:lang w:eastAsia="ru-RU"/>
        </w:rPr>
        <w:t xml:space="preserve">3 внешних проверки отчетов об исполнении бюджета муниципального образования Унечский муниципальный район Брянской области </w:t>
      </w:r>
      <w:r w:rsidR="003E3BD7" w:rsidRPr="00180A42">
        <w:rPr>
          <w:rFonts w:ascii="Times New Roman" w:eastAsia="Times New Roman" w:hAnsi="Times New Roman" w:cs="Times New Roman"/>
          <w:sz w:val="28"/>
          <w:szCs w:val="28"/>
          <w:lang w:eastAsia="ru-RU"/>
        </w:rPr>
        <w:t>за 1 квартал 202</w:t>
      </w:r>
      <w:r w:rsidR="00180A42" w:rsidRPr="00180A42">
        <w:rPr>
          <w:rFonts w:ascii="Times New Roman" w:eastAsia="Times New Roman" w:hAnsi="Times New Roman" w:cs="Times New Roman"/>
          <w:sz w:val="28"/>
          <w:szCs w:val="28"/>
          <w:lang w:eastAsia="ru-RU"/>
        </w:rPr>
        <w:t>4</w:t>
      </w:r>
      <w:r w:rsidR="003E3BD7" w:rsidRPr="00180A42">
        <w:rPr>
          <w:rFonts w:ascii="Times New Roman" w:eastAsia="Times New Roman" w:hAnsi="Times New Roman" w:cs="Times New Roman"/>
          <w:sz w:val="28"/>
          <w:szCs w:val="28"/>
          <w:lang w:eastAsia="ru-RU"/>
        </w:rPr>
        <w:t xml:space="preserve"> года, за 1 полугодие 202</w:t>
      </w:r>
      <w:r w:rsidR="00180A42" w:rsidRPr="00180A42">
        <w:rPr>
          <w:rFonts w:ascii="Times New Roman" w:eastAsia="Times New Roman" w:hAnsi="Times New Roman" w:cs="Times New Roman"/>
          <w:sz w:val="28"/>
          <w:szCs w:val="28"/>
          <w:lang w:eastAsia="ru-RU"/>
        </w:rPr>
        <w:t>4</w:t>
      </w:r>
      <w:r w:rsidR="003E3BD7" w:rsidRPr="00180A42">
        <w:rPr>
          <w:rFonts w:ascii="Times New Roman" w:eastAsia="Times New Roman" w:hAnsi="Times New Roman" w:cs="Times New Roman"/>
          <w:sz w:val="28"/>
          <w:szCs w:val="28"/>
          <w:lang w:eastAsia="ru-RU"/>
        </w:rPr>
        <w:t xml:space="preserve"> года, за 9 месяцев 202</w:t>
      </w:r>
      <w:r w:rsidR="00180A42" w:rsidRPr="00180A42">
        <w:rPr>
          <w:rFonts w:ascii="Times New Roman" w:eastAsia="Times New Roman" w:hAnsi="Times New Roman" w:cs="Times New Roman"/>
          <w:sz w:val="28"/>
          <w:szCs w:val="28"/>
          <w:lang w:eastAsia="ru-RU"/>
        </w:rPr>
        <w:t>4</w:t>
      </w:r>
      <w:r w:rsidR="003E3BD7" w:rsidRPr="00180A42">
        <w:rPr>
          <w:rFonts w:ascii="Times New Roman" w:eastAsia="Times New Roman" w:hAnsi="Times New Roman" w:cs="Times New Roman"/>
          <w:sz w:val="28"/>
          <w:szCs w:val="28"/>
          <w:lang w:eastAsia="ru-RU"/>
        </w:rPr>
        <w:t xml:space="preserve"> года. По итогам данных проверок подготовлено и направлено в Унечский районный Совет народных депутатов и администрацию района 3 заключения;</w:t>
      </w:r>
    </w:p>
    <w:p w14:paraId="3E89BE1A" w14:textId="74F141E5" w:rsidR="00E2781D" w:rsidRPr="00180A42" w:rsidRDefault="003E3BD7" w:rsidP="00E31AC0">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180A42">
        <w:rPr>
          <w:rFonts w:ascii="Times New Roman" w:eastAsia="Times New Roman" w:hAnsi="Times New Roman" w:cs="Times New Roman"/>
          <w:sz w:val="28"/>
          <w:szCs w:val="28"/>
          <w:lang w:eastAsia="ru-RU"/>
        </w:rPr>
        <w:t>3 внешних проверки отчетов об исполнении бюджетов городского и сельских поселений Унечского муниципального района за 1 квартал 202</w:t>
      </w:r>
      <w:r w:rsidR="00180A42" w:rsidRPr="00180A42">
        <w:rPr>
          <w:rFonts w:ascii="Times New Roman" w:eastAsia="Times New Roman" w:hAnsi="Times New Roman" w:cs="Times New Roman"/>
          <w:sz w:val="28"/>
          <w:szCs w:val="28"/>
          <w:lang w:eastAsia="ru-RU"/>
        </w:rPr>
        <w:t>4</w:t>
      </w:r>
      <w:r w:rsidRPr="00180A42">
        <w:rPr>
          <w:rFonts w:ascii="Times New Roman" w:eastAsia="Times New Roman" w:hAnsi="Times New Roman" w:cs="Times New Roman"/>
          <w:sz w:val="28"/>
          <w:szCs w:val="28"/>
          <w:lang w:eastAsia="ru-RU"/>
        </w:rPr>
        <w:t xml:space="preserve"> года, </w:t>
      </w:r>
      <w:r w:rsidRPr="00180A42">
        <w:rPr>
          <w:rFonts w:ascii="Times New Roman" w:eastAsia="Times New Roman" w:hAnsi="Times New Roman" w:cs="Times New Roman"/>
          <w:sz w:val="28"/>
          <w:szCs w:val="28"/>
          <w:lang w:eastAsia="ru-RU"/>
        </w:rPr>
        <w:lastRenderedPageBreak/>
        <w:t>за 1 полугодие 202</w:t>
      </w:r>
      <w:r w:rsidR="00180A42" w:rsidRPr="00180A42">
        <w:rPr>
          <w:rFonts w:ascii="Times New Roman" w:eastAsia="Times New Roman" w:hAnsi="Times New Roman" w:cs="Times New Roman"/>
          <w:sz w:val="28"/>
          <w:szCs w:val="28"/>
          <w:lang w:eastAsia="ru-RU"/>
        </w:rPr>
        <w:t>4</w:t>
      </w:r>
      <w:r w:rsidRPr="00180A42">
        <w:rPr>
          <w:rFonts w:ascii="Times New Roman" w:eastAsia="Times New Roman" w:hAnsi="Times New Roman" w:cs="Times New Roman"/>
          <w:sz w:val="28"/>
          <w:szCs w:val="28"/>
          <w:lang w:eastAsia="ru-RU"/>
        </w:rPr>
        <w:t xml:space="preserve"> года, за 9 месяцев 202</w:t>
      </w:r>
      <w:r w:rsidR="00180A42" w:rsidRPr="00180A42">
        <w:rPr>
          <w:rFonts w:ascii="Times New Roman" w:eastAsia="Times New Roman" w:hAnsi="Times New Roman" w:cs="Times New Roman"/>
          <w:sz w:val="28"/>
          <w:szCs w:val="28"/>
          <w:lang w:eastAsia="ru-RU"/>
        </w:rPr>
        <w:t>4</w:t>
      </w:r>
      <w:r w:rsidRPr="00180A42">
        <w:rPr>
          <w:rFonts w:ascii="Times New Roman" w:eastAsia="Times New Roman" w:hAnsi="Times New Roman" w:cs="Times New Roman"/>
          <w:sz w:val="28"/>
          <w:szCs w:val="28"/>
          <w:lang w:eastAsia="ru-RU"/>
        </w:rPr>
        <w:t xml:space="preserve"> года. По итогам данных проверок подготовлено и направлено</w:t>
      </w:r>
      <w:r w:rsidR="00085A73" w:rsidRPr="00180A42">
        <w:rPr>
          <w:rFonts w:ascii="Times New Roman" w:eastAsia="Times New Roman" w:hAnsi="Times New Roman" w:cs="Times New Roman"/>
          <w:sz w:val="28"/>
          <w:szCs w:val="28"/>
          <w:lang w:eastAsia="ru-RU"/>
        </w:rPr>
        <w:t xml:space="preserve"> в городской,</w:t>
      </w:r>
      <w:r w:rsidR="00C26C3E" w:rsidRPr="00180A42">
        <w:rPr>
          <w:rFonts w:ascii="Times New Roman" w:eastAsia="Times New Roman" w:hAnsi="Times New Roman" w:cs="Times New Roman"/>
          <w:sz w:val="28"/>
          <w:szCs w:val="28"/>
          <w:lang w:eastAsia="ru-RU"/>
        </w:rPr>
        <w:t xml:space="preserve"> </w:t>
      </w:r>
      <w:r w:rsidR="00085A73" w:rsidRPr="00180A42">
        <w:rPr>
          <w:rFonts w:ascii="Times New Roman" w:eastAsia="Times New Roman" w:hAnsi="Times New Roman" w:cs="Times New Roman"/>
          <w:sz w:val="28"/>
          <w:szCs w:val="28"/>
          <w:lang w:eastAsia="ru-RU"/>
        </w:rPr>
        <w:t xml:space="preserve">в </w:t>
      </w:r>
      <w:r w:rsidR="00E2781D" w:rsidRPr="00180A42">
        <w:rPr>
          <w:rFonts w:ascii="Times New Roman" w:eastAsia="Times New Roman" w:hAnsi="Times New Roman" w:cs="Times New Roman"/>
          <w:sz w:val="28"/>
          <w:szCs w:val="28"/>
          <w:lang w:eastAsia="ru-RU"/>
        </w:rPr>
        <w:t>сельские Советы народных депутатов, в администрации поселений</w:t>
      </w:r>
      <w:r w:rsidR="00C26C3E" w:rsidRPr="00180A42">
        <w:rPr>
          <w:rFonts w:ascii="Times New Roman" w:eastAsia="Times New Roman" w:hAnsi="Times New Roman" w:cs="Times New Roman"/>
          <w:sz w:val="28"/>
          <w:szCs w:val="28"/>
          <w:lang w:eastAsia="ru-RU"/>
        </w:rPr>
        <w:t xml:space="preserve"> </w:t>
      </w:r>
      <w:r w:rsidR="00E2781D" w:rsidRPr="00180A42">
        <w:rPr>
          <w:rFonts w:ascii="Times New Roman" w:eastAsia="Times New Roman" w:hAnsi="Times New Roman" w:cs="Times New Roman"/>
          <w:sz w:val="28"/>
          <w:szCs w:val="28"/>
          <w:lang w:eastAsia="ru-RU"/>
        </w:rPr>
        <w:t xml:space="preserve">27 заключений. </w:t>
      </w:r>
    </w:p>
    <w:p w14:paraId="454EBED7" w14:textId="0515EF7C" w:rsidR="00431B63" w:rsidRPr="0039281E" w:rsidRDefault="00E15764" w:rsidP="00E31AC0">
      <w:pPr>
        <w:tabs>
          <w:tab w:val="left" w:pos="1134"/>
        </w:tabs>
        <w:spacing w:after="0" w:line="360" w:lineRule="auto"/>
        <w:ind w:firstLine="709"/>
        <w:jc w:val="both"/>
        <w:rPr>
          <w:rFonts w:ascii="Times New Roman" w:hAnsi="Times New Roman" w:cs="Times New Roman"/>
          <w:sz w:val="28"/>
          <w:szCs w:val="28"/>
          <w:lang w:eastAsia="ru-RU"/>
        </w:rPr>
      </w:pPr>
      <w:r w:rsidRPr="0039281E">
        <w:rPr>
          <w:rFonts w:ascii="Times New Roman" w:eastAsia="Times New Roman" w:hAnsi="Times New Roman" w:cs="Times New Roman"/>
          <w:sz w:val="28"/>
          <w:szCs w:val="28"/>
          <w:lang w:eastAsia="ru-RU"/>
        </w:rPr>
        <w:t>Кроме того, Контрольно-счетно</w:t>
      </w:r>
      <w:r w:rsidR="00096616" w:rsidRPr="0039281E">
        <w:rPr>
          <w:rFonts w:ascii="Times New Roman" w:eastAsia="Times New Roman" w:hAnsi="Times New Roman" w:cs="Times New Roman"/>
          <w:sz w:val="28"/>
          <w:szCs w:val="28"/>
          <w:lang w:eastAsia="ru-RU"/>
        </w:rPr>
        <w:t>й палатой в 202</w:t>
      </w:r>
      <w:r w:rsidR="0039281E" w:rsidRPr="0039281E">
        <w:rPr>
          <w:rFonts w:ascii="Times New Roman" w:eastAsia="Times New Roman" w:hAnsi="Times New Roman" w:cs="Times New Roman"/>
          <w:sz w:val="28"/>
          <w:szCs w:val="28"/>
          <w:lang w:eastAsia="ru-RU"/>
        </w:rPr>
        <w:t>4</w:t>
      </w:r>
      <w:r w:rsidR="00096616" w:rsidRPr="0039281E">
        <w:rPr>
          <w:rFonts w:ascii="Times New Roman" w:eastAsia="Times New Roman" w:hAnsi="Times New Roman" w:cs="Times New Roman"/>
          <w:sz w:val="28"/>
          <w:szCs w:val="28"/>
          <w:lang w:eastAsia="ru-RU"/>
        </w:rPr>
        <w:t xml:space="preserve"> году проведены экспертизы</w:t>
      </w:r>
      <w:r w:rsidRPr="0039281E">
        <w:rPr>
          <w:rFonts w:ascii="Times New Roman" w:eastAsia="Times New Roman" w:hAnsi="Times New Roman" w:cs="Times New Roman"/>
          <w:sz w:val="28"/>
          <w:szCs w:val="28"/>
          <w:lang w:eastAsia="ru-RU"/>
        </w:rPr>
        <w:t xml:space="preserve"> проектов решений о бюджете на 202</w:t>
      </w:r>
      <w:r w:rsidR="0039281E" w:rsidRPr="0039281E">
        <w:rPr>
          <w:rFonts w:ascii="Times New Roman" w:eastAsia="Times New Roman" w:hAnsi="Times New Roman" w:cs="Times New Roman"/>
          <w:sz w:val="28"/>
          <w:szCs w:val="28"/>
          <w:lang w:eastAsia="ru-RU"/>
        </w:rPr>
        <w:t>5</w:t>
      </w:r>
      <w:r w:rsidRPr="0039281E">
        <w:rPr>
          <w:rFonts w:ascii="Times New Roman" w:eastAsia="Times New Roman" w:hAnsi="Times New Roman" w:cs="Times New Roman"/>
          <w:sz w:val="28"/>
          <w:szCs w:val="28"/>
          <w:lang w:eastAsia="ru-RU"/>
        </w:rPr>
        <w:t xml:space="preserve"> год </w:t>
      </w:r>
      <w:r w:rsidRPr="0039281E">
        <w:rPr>
          <w:rFonts w:ascii="Times New Roman" w:hAnsi="Times New Roman" w:cs="Times New Roman"/>
          <w:sz w:val="28"/>
          <w:szCs w:val="28"/>
          <w:lang w:eastAsia="ru-RU"/>
        </w:rPr>
        <w:t>и на плановый период 202</w:t>
      </w:r>
      <w:r w:rsidR="0039281E" w:rsidRPr="0039281E">
        <w:rPr>
          <w:rFonts w:ascii="Times New Roman" w:hAnsi="Times New Roman" w:cs="Times New Roman"/>
          <w:sz w:val="28"/>
          <w:szCs w:val="28"/>
          <w:lang w:eastAsia="ru-RU"/>
        </w:rPr>
        <w:t>6</w:t>
      </w:r>
      <w:r w:rsidRPr="0039281E">
        <w:rPr>
          <w:rFonts w:ascii="Times New Roman" w:hAnsi="Times New Roman" w:cs="Times New Roman"/>
          <w:sz w:val="28"/>
          <w:szCs w:val="28"/>
          <w:lang w:eastAsia="ru-RU"/>
        </w:rPr>
        <w:t xml:space="preserve"> и 202</w:t>
      </w:r>
      <w:r w:rsidR="0039281E" w:rsidRPr="0039281E">
        <w:rPr>
          <w:rFonts w:ascii="Times New Roman" w:hAnsi="Times New Roman" w:cs="Times New Roman"/>
          <w:sz w:val="28"/>
          <w:szCs w:val="28"/>
          <w:lang w:eastAsia="ru-RU"/>
        </w:rPr>
        <w:t>7</w:t>
      </w:r>
      <w:r w:rsidRPr="0039281E">
        <w:rPr>
          <w:rFonts w:ascii="Times New Roman" w:hAnsi="Times New Roman" w:cs="Times New Roman"/>
          <w:sz w:val="28"/>
          <w:szCs w:val="28"/>
          <w:lang w:eastAsia="ru-RU"/>
        </w:rPr>
        <w:t xml:space="preserve"> годов Унечского муниципального района и 9 поселений. </w:t>
      </w:r>
      <w:r w:rsidR="00096616" w:rsidRPr="0039281E">
        <w:rPr>
          <w:rFonts w:ascii="Times New Roman" w:hAnsi="Times New Roman" w:cs="Times New Roman"/>
          <w:sz w:val="28"/>
          <w:szCs w:val="28"/>
          <w:lang w:eastAsia="ru-RU"/>
        </w:rPr>
        <w:t>По итогам указанных экспертиз подготовлено и направлено в Советы народных депутатов, администрации района и поселений 10 заключений.</w:t>
      </w:r>
    </w:p>
    <w:p w14:paraId="78FC1E4F" w14:textId="2238C58F" w:rsidR="00085A73" w:rsidRPr="0093758F" w:rsidRDefault="00431B63" w:rsidP="00E31AC0">
      <w:pPr>
        <w:tabs>
          <w:tab w:val="left" w:pos="1134"/>
        </w:tabs>
        <w:spacing w:after="0" w:line="360" w:lineRule="auto"/>
        <w:ind w:firstLine="709"/>
        <w:jc w:val="both"/>
        <w:rPr>
          <w:rFonts w:ascii="Times New Roman" w:hAnsi="Times New Roman" w:cs="Times New Roman"/>
          <w:sz w:val="28"/>
          <w:szCs w:val="28"/>
          <w:lang w:eastAsia="ru-RU"/>
        </w:rPr>
      </w:pPr>
      <w:r w:rsidRPr="0039281E">
        <w:rPr>
          <w:rFonts w:ascii="Times New Roman" w:hAnsi="Times New Roman" w:cs="Times New Roman"/>
          <w:sz w:val="28"/>
          <w:szCs w:val="28"/>
          <w:lang w:eastAsia="ru-RU"/>
        </w:rPr>
        <w:t>Контрольно-счетной палатой в 202</w:t>
      </w:r>
      <w:r w:rsidR="0039281E" w:rsidRPr="0039281E">
        <w:rPr>
          <w:rFonts w:ascii="Times New Roman" w:hAnsi="Times New Roman" w:cs="Times New Roman"/>
          <w:sz w:val="28"/>
          <w:szCs w:val="28"/>
          <w:lang w:eastAsia="ru-RU"/>
        </w:rPr>
        <w:t>4</w:t>
      </w:r>
      <w:r w:rsidRPr="0039281E">
        <w:rPr>
          <w:rFonts w:ascii="Times New Roman" w:hAnsi="Times New Roman" w:cs="Times New Roman"/>
          <w:sz w:val="28"/>
          <w:szCs w:val="28"/>
          <w:lang w:eastAsia="ru-RU"/>
        </w:rPr>
        <w:t xml:space="preserve"> году проводились экспертизы проектов решений</w:t>
      </w:r>
      <w:r w:rsidR="00CC5EBD" w:rsidRPr="0039281E">
        <w:rPr>
          <w:rFonts w:ascii="Times New Roman" w:hAnsi="Times New Roman" w:cs="Times New Roman"/>
          <w:sz w:val="28"/>
          <w:szCs w:val="28"/>
          <w:lang w:eastAsia="ru-RU"/>
        </w:rPr>
        <w:t xml:space="preserve"> </w:t>
      </w:r>
      <w:r w:rsidRPr="0039281E">
        <w:rPr>
          <w:rFonts w:ascii="Times New Roman" w:hAnsi="Times New Roman" w:cs="Times New Roman"/>
          <w:sz w:val="28"/>
          <w:szCs w:val="28"/>
          <w:lang w:eastAsia="ru-RU"/>
        </w:rPr>
        <w:t>на внесение изменений в бюджет</w:t>
      </w:r>
      <w:r w:rsidR="00D44E0B" w:rsidRPr="0039281E">
        <w:rPr>
          <w:rFonts w:ascii="Times New Roman" w:hAnsi="Times New Roman" w:cs="Times New Roman"/>
          <w:sz w:val="28"/>
          <w:szCs w:val="28"/>
          <w:lang w:eastAsia="ru-RU"/>
        </w:rPr>
        <w:t>ы Унечского муниципального района</w:t>
      </w:r>
      <w:r w:rsidR="006758CF" w:rsidRPr="0039281E">
        <w:rPr>
          <w:rFonts w:ascii="Times New Roman" w:hAnsi="Times New Roman" w:cs="Times New Roman"/>
          <w:sz w:val="28"/>
          <w:szCs w:val="28"/>
          <w:lang w:eastAsia="ru-RU"/>
        </w:rPr>
        <w:t>,</w:t>
      </w:r>
      <w:r w:rsidR="00D44E0B" w:rsidRPr="0039281E">
        <w:rPr>
          <w:rFonts w:ascii="Times New Roman" w:hAnsi="Times New Roman" w:cs="Times New Roman"/>
          <w:sz w:val="28"/>
          <w:szCs w:val="28"/>
          <w:lang w:eastAsia="ru-RU"/>
        </w:rPr>
        <w:t xml:space="preserve"> Унечского городского поселения,</w:t>
      </w:r>
      <w:r w:rsidR="006758CF" w:rsidRPr="0039281E">
        <w:rPr>
          <w:rFonts w:ascii="Times New Roman" w:hAnsi="Times New Roman" w:cs="Times New Roman"/>
          <w:sz w:val="28"/>
          <w:szCs w:val="28"/>
          <w:lang w:eastAsia="ru-RU"/>
        </w:rPr>
        <w:t xml:space="preserve"> бюджеты сельских </w:t>
      </w:r>
      <w:r w:rsidR="006758CF" w:rsidRPr="009F2B46">
        <w:rPr>
          <w:rFonts w:ascii="Times New Roman" w:hAnsi="Times New Roman" w:cs="Times New Roman"/>
          <w:sz w:val="28"/>
          <w:szCs w:val="28"/>
          <w:lang w:eastAsia="ru-RU"/>
        </w:rPr>
        <w:t>поселений</w:t>
      </w:r>
      <w:r w:rsidR="00D44E0B" w:rsidRPr="009F2B46">
        <w:rPr>
          <w:rFonts w:ascii="Times New Roman" w:hAnsi="Times New Roman" w:cs="Times New Roman"/>
          <w:sz w:val="28"/>
          <w:szCs w:val="28"/>
          <w:lang w:eastAsia="ru-RU"/>
        </w:rPr>
        <w:t xml:space="preserve"> по итогам которых подготовлено </w:t>
      </w:r>
      <w:r w:rsidR="0039281E" w:rsidRPr="009F2B46">
        <w:rPr>
          <w:rFonts w:ascii="Times New Roman" w:hAnsi="Times New Roman" w:cs="Times New Roman"/>
          <w:sz w:val="28"/>
          <w:szCs w:val="28"/>
          <w:lang w:eastAsia="ru-RU"/>
        </w:rPr>
        <w:t>63</w:t>
      </w:r>
      <w:r w:rsidR="00792FD4" w:rsidRPr="009F2B46">
        <w:rPr>
          <w:rFonts w:ascii="Times New Roman" w:hAnsi="Times New Roman" w:cs="Times New Roman"/>
          <w:sz w:val="28"/>
          <w:szCs w:val="28"/>
          <w:lang w:eastAsia="ru-RU"/>
        </w:rPr>
        <w:t xml:space="preserve"> </w:t>
      </w:r>
      <w:r w:rsidR="00402AEE" w:rsidRPr="009F2B46">
        <w:rPr>
          <w:rFonts w:ascii="Times New Roman" w:hAnsi="Times New Roman" w:cs="Times New Roman"/>
          <w:sz w:val="28"/>
          <w:szCs w:val="28"/>
          <w:lang w:eastAsia="ru-RU"/>
        </w:rPr>
        <w:t>заключени</w:t>
      </w:r>
      <w:r w:rsidR="006758CF" w:rsidRPr="009F2B46">
        <w:rPr>
          <w:rFonts w:ascii="Times New Roman" w:hAnsi="Times New Roman" w:cs="Times New Roman"/>
          <w:sz w:val="28"/>
          <w:szCs w:val="28"/>
          <w:lang w:eastAsia="ru-RU"/>
        </w:rPr>
        <w:t>я</w:t>
      </w:r>
      <w:r w:rsidR="00402AEE" w:rsidRPr="0093758F">
        <w:rPr>
          <w:rFonts w:ascii="Times New Roman" w:hAnsi="Times New Roman" w:cs="Times New Roman"/>
          <w:sz w:val="28"/>
          <w:szCs w:val="28"/>
          <w:lang w:eastAsia="ru-RU"/>
        </w:rPr>
        <w:t>.</w:t>
      </w:r>
      <w:r w:rsidR="001B604C" w:rsidRPr="0093758F">
        <w:rPr>
          <w:rFonts w:ascii="Times New Roman" w:hAnsi="Times New Roman" w:cs="Times New Roman"/>
          <w:sz w:val="28"/>
          <w:szCs w:val="28"/>
          <w:lang w:eastAsia="ru-RU"/>
        </w:rPr>
        <w:t xml:space="preserve"> </w:t>
      </w:r>
      <w:bookmarkStart w:id="6" w:name="_Hlk189070781"/>
      <w:r w:rsidR="009F2B46" w:rsidRPr="0093758F">
        <w:rPr>
          <w:rFonts w:ascii="Times New Roman" w:hAnsi="Times New Roman" w:cs="Times New Roman"/>
          <w:sz w:val="28"/>
          <w:szCs w:val="28"/>
          <w:lang w:eastAsia="ru-RU"/>
        </w:rPr>
        <w:t xml:space="preserve">Проведена экспертиза и подготовлено 3 заключения на проекты решений Унечского городского Совета народных депутатов </w:t>
      </w:r>
      <w:r w:rsidR="0093758F" w:rsidRPr="0093758F">
        <w:rPr>
          <w:rFonts w:ascii="Times New Roman" w:hAnsi="Times New Roman" w:cs="Times New Roman"/>
          <w:sz w:val="28"/>
          <w:szCs w:val="28"/>
          <w:lang w:eastAsia="ru-RU"/>
        </w:rPr>
        <w:t>о налогах</w:t>
      </w:r>
      <w:r w:rsidR="009F2B46" w:rsidRPr="0093758F">
        <w:rPr>
          <w:rFonts w:ascii="Times New Roman" w:hAnsi="Times New Roman" w:cs="Times New Roman"/>
          <w:sz w:val="28"/>
          <w:szCs w:val="28"/>
          <w:lang w:eastAsia="ru-RU"/>
        </w:rPr>
        <w:t xml:space="preserve">. </w:t>
      </w:r>
    </w:p>
    <w:bookmarkEnd w:id="6"/>
    <w:p w14:paraId="7B23C597" w14:textId="77777777" w:rsidR="0021055D" w:rsidRPr="0039281E" w:rsidRDefault="00402AEE" w:rsidP="0021055D">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39281E">
        <w:rPr>
          <w:rFonts w:ascii="Times New Roman" w:hAnsi="Times New Roman" w:cs="Times New Roman"/>
          <w:sz w:val="28"/>
          <w:szCs w:val="28"/>
        </w:rPr>
        <w:t>При проведении контрольных и экспертно-аналитических мероприятий особое внимание уделялось вопросам законности и эффективности (экономности и результативности) использования бюджетных средств и имущества муниципальной собственности, а также вопросам соблюдения требований Федеральных законов от 5 апреля 2013 года № 44-ФЗ «О контрактной системе</w:t>
      </w:r>
      <w:r w:rsidR="0021055D" w:rsidRPr="0039281E">
        <w:rPr>
          <w:rFonts w:ascii="Times New Roman" w:hAnsi="Times New Roman" w:cs="Times New Roman"/>
          <w:sz w:val="28"/>
          <w:szCs w:val="28"/>
        </w:rPr>
        <w:t xml:space="preserve"> </w:t>
      </w:r>
      <w:r w:rsidRPr="0039281E">
        <w:rPr>
          <w:rFonts w:ascii="Times New Roman" w:hAnsi="Times New Roman" w:cs="Times New Roman"/>
          <w:sz w:val="28"/>
          <w:szCs w:val="28"/>
        </w:rPr>
        <w:t>в</w:t>
      </w:r>
      <w:r w:rsidR="0021055D" w:rsidRPr="0039281E">
        <w:rPr>
          <w:rFonts w:ascii="Times New Roman" w:hAnsi="Times New Roman" w:cs="Times New Roman"/>
          <w:sz w:val="28"/>
          <w:szCs w:val="28"/>
        </w:rPr>
        <w:t xml:space="preserve"> </w:t>
      </w:r>
      <w:r w:rsidRPr="0039281E">
        <w:rPr>
          <w:rFonts w:ascii="Times New Roman" w:hAnsi="Times New Roman" w:cs="Times New Roman"/>
          <w:sz w:val="28"/>
          <w:szCs w:val="28"/>
        </w:rPr>
        <w:t>сфере закупок товаров, работ, услуг для обеспечения государственных и муниципальных нужд».</w:t>
      </w:r>
    </w:p>
    <w:p w14:paraId="26602CAA" w14:textId="0EF01CDE" w:rsidR="003F36EE" w:rsidRPr="00891A3A" w:rsidRDefault="001B6616" w:rsidP="0021055D">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891A3A">
        <w:rPr>
          <w:rFonts w:ascii="Times New Roman" w:hAnsi="Times New Roman" w:cs="Times New Roman"/>
          <w:sz w:val="28"/>
          <w:szCs w:val="28"/>
          <w:lang w:eastAsia="ru-RU"/>
        </w:rPr>
        <w:t xml:space="preserve">Во исполнение совместного решения Президиума Совета контрольно-счетных органов при Счетной палате Российской Федерации и Совета контрольно-счетных органов при Счетной палате Российской Федерации, информация о выявленных нарушениях отражена в </w:t>
      </w:r>
      <w:r w:rsidRPr="00891A3A">
        <w:rPr>
          <w:rFonts w:ascii="Times New Roman" w:hAnsi="Times New Roman" w:cs="Times New Roman"/>
          <w:sz w:val="28"/>
          <w:szCs w:val="28"/>
        </w:rPr>
        <w:t>отчете о работе Контрольно-счетной палаты Унечского района в 202</w:t>
      </w:r>
      <w:r w:rsidR="00891A3A" w:rsidRPr="00891A3A">
        <w:rPr>
          <w:rFonts w:ascii="Times New Roman" w:hAnsi="Times New Roman" w:cs="Times New Roman"/>
          <w:sz w:val="28"/>
          <w:szCs w:val="28"/>
        </w:rPr>
        <w:t>4</w:t>
      </w:r>
      <w:r w:rsidRPr="00891A3A">
        <w:rPr>
          <w:rFonts w:ascii="Times New Roman" w:hAnsi="Times New Roman" w:cs="Times New Roman"/>
          <w:sz w:val="28"/>
          <w:szCs w:val="28"/>
        </w:rPr>
        <w:t xml:space="preserve"> году по структуре Классификатора нарушений, выявляемых в ходе внешнего государственного аудита (контроля), одобренного Советом контрольно-счетных органов при Счетной палате Российской Федерации (далее – Классификатор нарушений).</w:t>
      </w:r>
    </w:p>
    <w:p w14:paraId="529E4482" w14:textId="02BC5140" w:rsidR="00D63C3A" w:rsidRPr="001B604C" w:rsidRDefault="00D63C3A" w:rsidP="00E31AC0">
      <w:pPr>
        <w:tabs>
          <w:tab w:val="left" w:pos="540"/>
        </w:tabs>
        <w:spacing w:after="0" w:line="360" w:lineRule="auto"/>
        <w:ind w:firstLine="709"/>
        <w:jc w:val="both"/>
        <w:rPr>
          <w:rFonts w:ascii="Times New Roman" w:eastAsia="Times New Roman" w:hAnsi="Times New Roman" w:cs="Times New Roman"/>
          <w:sz w:val="28"/>
          <w:szCs w:val="28"/>
          <w:lang w:eastAsia="ru-RU"/>
        </w:rPr>
      </w:pPr>
      <w:r w:rsidRPr="001B604C">
        <w:rPr>
          <w:rFonts w:ascii="Times New Roman" w:eastAsia="Times New Roman" w:hAnsi="Times New Roman" w:cs="Times New Roman"/>
          <w:sz w:val="28"/>
          <w:szCs w:val="28"/>
          <w:lang w:eastAsia="ru-RU"/>
        </w:rPr>
        <w:lastRenderedPageBreak/>
        <w:t xml:space="preserve">По итогам </w:t>
      </w:r>
      <w:r w:rsidR="005E07B9" w:rsidRPr="001B604C">
        <w:rPr>
          <w:rFonts w:ascii="Times New Roman" w:eastAsia="Times New Roman" w:hAnsi="Times New Roman" w:cs="Times New Roman"/>
          <w:sz w:val="28"/>
          <w:szCs w:val="28"/>
          <w:lang w:eastAsia="ru-RU"/>
        </w:rPr>
        <w:t>проведенных 3 контрольных и 10</w:t>
      </w:r>
      <w:r w:rsidRPr="001B604C">
        <w:rPr>
          <w:rFonts w:ascii="Times New Roman" w:eastAsia="Times New Roman" w:hAnsi="Times New Roman" w:cs="Times New Roman"/>
          <w:sz w:val="28"/>
          <w:szCs w:val="28"/>
          <w:lang w:eastAsia="ru-RU"/>
        </w:rPr>
        <w:t xml:space="preserve"> экспертно-аналитических мероприятий </w:t>
      </w:r>
      <w:r w:rsidR="005E07B9" w:rsidRPr="001B604C">
        <w:rPr>
          <w:rFonts w:ascii="Times New Roman" w:eastAsia="Times New Roman" w:hAnsi="Times New Roman" w:cs="Times New Roman"/>
          <w:sz w:val="28"/>
          <w:szCs w:val="28"/>
          <w:lang w:eastAsia="ru-RU"/>
        </w:rPr>
        <w:t xml:space="preserve">установлено </w:t>
      </w:r>
      <w:r w:rsidR="001B604C" w:rsidRPr="001B604C">
        <w:rPr>
          <w:rFonts w:ascii="Times New Roman" w:eastAsia="Times New Roman" w:hAnsi="Times New Roman" w:cs="Times New Roman"/>
          <w:sz w:val="28"/>
          <w:szCs w:val="28"/>
          <w:lang w:eastAsia="ru-RU"/>
        </w:rPr>
        <w:t>205</w:t>
      </w:r>
      <w:r w:rsidR="005E07B9" w:rsidRPr="001B604C">
        <w:rPr>
          <w:rFonts w:ascii="Times New Roman" w:eastAsia="Times New Roman" w:hAnsi="Times New Roman" w:cs="Times New Roman"/>
          <w:sz w:val="28"/>
          <w:szCs w:val="28"/>
          <w:lang w:eastAsia="ru-RU"/>
        </w:rPr>
        <w:t xml:space="preserve"> нарушени</w:t>
      </w:r>
      <w:r w:rsidR="001B604C" w:rsidRPr="001B604C">
        <w:rPr>
          <w:rFonts w:ascii="Times New Roman" w:eastAsia="Times New Roman" w:hAnsi="Times New Roman" w:cs="Times New Roman"/>
          <w:sz w:val="28"/>
          <w:szCs w:val="28"/>
          <w:lang w:eastAsia="ru-RU"/>
        </w:rPr>
        <w:t>й</w:t>
      </w:r>
      <w:r w:rsidR="005E07B9" w:rsidRPr="001B604C">
        <w:rPr>
          <w:rFonts w:ascii="Times New Roman" w:eastAsia="Times New Roman" w:hAnsi="Times New Roman" w:cs="Times New Roman"/>
          <w:sz w:val="28"/>
          <w:szCs w:val="28"/>
          <w:lang w:eastAsia="ru-RU"/>
        </w:rPr>
        <w:t xml:space="preserve">, предусмотренных Классификатором нарушений, из них </w:t>
      </w:r>
      <w:r w:rsidR="001B604C" w:rsidRPr="001B604C">
        <w:rPr>
          <w:rFonts w:ascii="Times New Roman" w:eastAsia="Times New Roman" w:hAnsi="Times New Roman" w:cs="Times New Roman"/>
          <w:sz w:val="28"/>
          <w:szCs w:val="28"/>
          <w:lang w:eastAsia="ru-RU"/>
        </w:rPr>
        <w:t>41</w:t>
      </w:r>
      <w:r w:rsidR="005E4D1A" w:rsidRPr="001B604C">
        <w:rPr>
          <w:rFonts w:ascii="Times New Roman" w:eastAsia="Times New Roman" w:hAnsi="Times New Roman" w:cs="Times New Roman"/>
          <w:sz w:val="28"/>
          <w:szCs w:val="28"/>
          <w:lang w:eastAsia="ru-RU"/>
        </w:rPr>
        <w:t xml:space="preserve"> </w:t>
      </w:r>
      <w:r w:rsidR="00EE73D2" w:rsidRPr="001B604C">
        <w:rPr>
          <w:rFonts w:ascii="Times New Roman" w:eastAsia="Times New Roman" w:hAnsi="Times New Roman" w:cs="Times New Roman"/>
          <w:sz w:val="28"/>
          <w:szCs w:val="28"/>
          <w:lang w:eastAsia="ru-RU"/>
        </w:rPr>
        <w:t>нарушени</w:t>
      </w:r>
      <w:r w:rsidR="001B604C" w:rsidRPr="001B604C">
        <w:rPr>
          <w:rFonts w:ascii="Times New Roman" w:eastAsia="Times New Roman" w:hAnsi="Times New Roman" w:cs="Times New Roman"/>
          <w:sz w:val="28"/>
          <w:szCs w:val="28"/>
          <w:lang w:eastAsia="ru-RU"/>
        </w:rPr>
        <w:t>е</w:t>
      </w:r>
      <w:r w:rsidR="00EE73D2" w:rsidRPr="001B604C">
        <w:rPr>
          <w:rFonts w:ascii="Times New Roman" w:eastAsia="Times New Roman" w:hAnsi="Times New Roman" w:cs="Times New Roman"/>
          <w:sz w:val="28"/>
          <w:szCs w:val="28"/>
          <w:lang w:eastAsia="ru-RU"/>
        </w:rPr>
        <w:t xml:space="preserve"> имеющи</w:t>
      </w:r>
      <w:r w:rsidR="001B604C" w:rsidRPr="001B604C">
        <w:rPr>
          <w:rFonts w:ascii="Times New Roman" w:eastAsia="Times New Roman" w:hAnsi="Times New Roman" w:cs="Times New Roman"/>
          <w:sz w:val="28"/>
          <w:szCs w:val="28"/>
          <w:lang w:eastAsia="ru-RU"/>
        </w:rPr>
        <w:t>е</w:t>
      </w:r>
      <w:r w:rsidR="00EE73D2" w:rsidRPr="001B604C">
        <w:rPr>
          <w:rFonts w:ascii="Times New Roman" w:eastAsia="Times New Roman" w:hAnsi="Times New Roman" w:cs="Times New Roman"/>
          <w:sz w:val="28"/>
          <w:szCs w:val="28"/>
          <w:lang w:eastAsia="ru-RU"/>
        </w:rPr>
        <w:t xml:space="preserve"> стоимостную оценку на общую сумму </w:t>
      </w:r>
      <w:r w:rsidR="001B604C" w:rsidRPr="001B604C">
        <w:rPr>
          <w:rFonts w:ascii="Times New Roman" w:eastAsia="Times New Roman" w:hAnsi="Times New Roman" w:cs="Times New Roman"/>
          <w:sz w:val="28"/>
          <w:szCs w:val="28"/>
          <w:lang w:eastAsia="ru-RU"/>
        </w:rPr>
        <w:t>618,7</w:t>
      </w:r>
      <w:r w:rsidR="00EE73D2" w:rsidRPr="001B604C">
        <w:rPr>
          <w:rFonts w:ascii="Times New Roman" w:eastAsia="Times New Roman" w:hAnsi="Times New Roman" w:cs="Times New Roman"/>
          <w:sz w:val="28"/>
          <w:szCs w:val="28"/>
          <w:lang w:eastAsia="ru-RU"/>
        </w:rPr>
        <w:t xml:space="preserve"> тыс. руб., в том числе допущенные в 202</w:t>
      </w:r>
      <w:r w:rsidR="001B604C" w:rsidRPr="001B604C">
        <w:rPr>
          <w:rFonts w:ascii="Times New Roman" w:eastAsia="Times New Roman" w:hAnsi="Times New Roman" w:cs="Times New Roman"/>
          <w:sz w:val="28"/>
          <w:szCs w:val="28"/>
          <w:lang w:eastAsia="ru-RU"/>
        </w:rPr>
        <w:t>4</w:t>
      </w:r>
      <w:r w:rsidR="00EE73D2" w:rsidRPr="001B604C">
        <w:rPr>
          <w:rFonts w:ascii="Times New Roman" w:eastAsia="Times New Roman" w:hAnsi="Times New Roman" w:cs="Times New Roman"/>
          <w:sz w:val="28"/>
          <w:szCs w:val="28"/>
          <w:lang w:eastAsia="ru-RU"/>
        </w:rPr>
        <w:t xml:space="preserve"> году </w:t>
      </w:r>
      <w:r w:rsidR="001B604C" w:rsidRPr="001B604C">
        <w:rPr>
          <w:rFonts w:ascii="Times New Roman" w:eastAsia="Times New Roman" w:hAnsi="Times New Roman" w:cs="Times New Roman"/>
          <w:sz w:val="28"/>
          <w:szCs w:val="28"/>
          <w:lang w:eastAsia="ru-RU"/>
        </w:rPr>
        <w:t>94,9</w:t>
      </w:r>
      <w:r w:rsidR="00EE73D2" w:rsidRPr="001B604C">
        <w:rPr>
          <w:rFonts w:ascii="Times New Roman" w:eastAsia="Times New Roman" w:hAnsi="Times New Roman" w:cs="Times New Roman"/>
          <w:sz w:val="28"/>
          <w:szCs w:val="28"/>
          <w:lang w:eastAsia="ru-RU"/>
        </w:rPr>
        <w:t xml:space="preserve"> тыс. руб., в 202</w:t>
      </w:r>
      <w:r w:rsidR="001B604C" w:rsidRPr="001B604C">
        <w:rPr>
          <w:rFonts w:ascii="Times New Roman" w:eastAsia="Times New Roman" w:hAnsi="Times New Roman" w:cs="Times New Roman"/>
          <w:sz w:val="28"/>
          <w:szCs w:val="28"/>
          <w:lang w:eastAsia="ru-RU"/>
        </w:rPr>
        <w:t>3</w:t>
      </w:r>
      <w:r w:rsidR="00EE73D2" w:rsidRPr="001B604C">
        <w:rPr>
          <w:rFonts w:ascii="Times New Roman" w:eastAsia="Times New Roman" w:hAnsi="Times New Roman" w:cs="Times New Roman"/>
          <w:sz w:val="28"/>
          <w:szCs w:val="28"/>
          <w:lang w:eastAsia="ru-RU"/>
        </w:rPr>
        <w:t xml:space="preserve"> году </w:t>
      </w:r>
      <w:r w:rsidR="001B604C" w:rsidRPr="001B604C">
        <w:rPr>
          <w:rFonts w:ascii="Times New Roman" w:eastAsia="Times New Roman" w:hAnsi="Times New Roman" w:cs="Times New Roman"/>
          <w:sz w:val="28"/>
          <w:szCs w:val="28"/>
          <w:lang w:eastAsia="ru-RU"/>
        </w:rPr>
        <w:t>193,7</w:t>
      </w:r>
      <w:r w:rsidR="00EE73D2" w:rsidRPr="001B604C">
        <w:rPr>
          <w:rFonts w:ascii="Times New Roman" w:eastAsia="Times New Roman" w:hAnsi="Times New Roman" w:cs="Times New Roman"/>
          <w:sz w:val="28"/>
          <w:szCs w:val="28"/>
          <w:lang w:eastAsia="ru-RU"/>
        </w:rPr>
        <w:t xml:space="preserve"> тыс. руб.</w:t>
      </w:r>
      <w:r w:rsidR="001B604C" w:rsidRPr="001B604C">
        <w:rPr>
          <w:rFonts w:ascii="Times New Roman" w:eastAsia="Times New Roman" w:hAnsi="Times New Roman" w:cs="Times New Roman"/>
          <w:sz w:val="28"/>
          <w:szCs w:val="28"/>
          <w:lang w:eastAsia="ru-RU"/>
        </w:rPr>
        <w:t>, до 2022 года включительно 330,1 тыс. руб.</w:t>
      </w:r>
    </w:p>
    <w:p w14:paraId="324D1847" w14:textId="3935A8DA" w:rsidR="001B604C" w:rsidRPr="001B604C" w:rsidRDefault="00D63C3A" w:rsidP="001B604C">
      <w:pPr>
        <w:pStyle w:val="a3"/>
        <w:spacing w:line="360" w:lineRule="auto"/>
        <w:ind w:left="0" w:firstLine="708"/>
        <w:jc w:val="both"/>
        <w:rPr>
          <w:rFonts w:cs="Times New Roman"/>
          <w:szCs w:val="28"/>
        </w:rPr>
      </w:pPr>
      <w:r w:rsidRPr="001B604C">
        <w:rPr>
          <w:rFonts w:eastAsia="Times New Roman" w:cs="Times New Roman"/>
          <w:szCs w:val="28"/>
          <w:lang w:eastAsia="ru-RU"/>
        </w:rPr>
        <w:t xml:space="preserve">Информация в разрезе видов нарушений </w:t>
      </w:r>
      <w:r w:rsidRPr="001B604C">
        <w:rPr>
          <w:rFonts w:cs="Times New Roman"/>
          <w:szCs w:val="28"/>
        </w:rPr>
        <w:t>по структуре Классификатора нарушений, выявляемых в ходе внешнего муниципального контроля, представлена в следующей таблице:</w:t>
      </w:r>
    </w:p>
    <w:p w14:paraId="1BAF6D41" w14:textId="447D3BF8" w:rsidR="001B604C" w:rsidRDefault="0052036B" w:rsidP="009B7005">
      <w:pPr>
        <w:pStyle w:val="a3"/>
        <w:spacing w:after="120"/>
        <w:ind w:left="0" w:firstLine="708"/>
        <w:jc w:val="right"/>
        <w:rPr>
          <w:rFonts w:cs="Times New Roman"/>
          <w:sz w:val="20"/>
          <w:szCs w:val="20"/>
        </w:rPr>
      </w:pPr>
      <w:r w:rsidRPr="001B604C">
        <w:rPr>
          <w:rFonts w:cs="Times New Roman"/>
          <w:sz w:val="20"/>
          <w:szCs w:val="20"/>
        </w:rPr>
        <w:t>(тыс.</w:t>
      </w:r>
      <w:r w:rsidR="00617FBB" w:rsidRPr="001B604C">
        <w:rPr>
          <w:rFonts w:cs="Times New Roman"/>
          <w:sz w:val="20"/>
          <w:szCs w:val="20"/>
        </w:rPr>
        <w:t xml:space="preserve"> </w:t>
      </w:r>
      <w:r w:rsidRPr="001B604C">
        <w:rPr>
          <w:rFonts w:cs="Times New Roman"/>
          <w:sz w:val="20"/>
          <w:szCs w:val="20"/>
        </w:rPr>
        <w:t>руб.)</w:t>
      </w:r>
    </w:p>
    <w:p w14:paraId="13727C14" w14:textId="77777777" w:rsidR="009B7005" w:rsidRPr="009B7005" w:rsidRDefault="009B7005" w:rsidP="009B7005">
      <w:pPr>
        <w:pStyle w:val="a3"/>
        <w:spacing w:after="120"/>
        <w:ind w:left="0" w:firstLine="708"/>
        <w:jc w:val="right"/>
        <w:rPr>
          <w:rFonts w:cs="Times New Roman"/>
          <w:sz w:val="20"/>
          <w:szCs w:val="20"/>
        </w:rPr>
      </w:pPr>
    </w:p>
    <w:tbl>
      <w:tblPr>
        <w:tblW w:w="10894" w:type="dxa"/>
        <w:tblInd w:w="-721" w:type="dxa"/>
        <w:tblLayout w:type="fixed"/>
        <w:tblLook w:val="04A0" w:firstRow="1" w:lastRow="0" w:firstColumn="1" w:lastColumn="0" w:noHBand="0" w:noVBand="1"/>
      </w:tblPr>
      <w:tblGrid>
        <w:gridCol w:w="993"/>
        <w:gridCol w:w="4394"/>
        <w:gridCol w:w="707"/>
        <w:gridCol w:w="851"/>
        <w:gridCol w:w="1134"/>
        <w:gridCol w:w="708"/>
        <w:gridCol w:w="994"/>
        <w:gridCol w:w="1113"/>
      </w:tblGrid>
      <w:tr w:rsidR="00215E3B" w:rsidRPr="00215E3B" w14:paraId="65A62F7C" w14:textId="77777777" w:rsidTr="006D739A">
        <w:trPr>
          <w:trHeight w:val="450"/>
        </w:trPr>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70F395" w14:textId="77777777" w:rsidR="00BB44EF" w:rsidRPr="00D44C6C" w:rsidRDefault="00BB44EF" w:rsidP="00001115">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Код нарушения</w:t>
            </w:r>
          </w:p>
        </w:tc>
        <w:tc>
          <w:tcPr>
            <w:tcW w:w="43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3D5700" w14:textId="77777777" w:rsidR="00BB44EF" w:rsidRPr="00D44C6C" w:rsidRDefault="00BB44EF" w:rsidP="00001115">
            <w:pPr>
              <w:spacing w:line="240" w:lineRule="auto"/>
              <w:jc w:val="center"/>
              <w:rPr>
                <w:rFonts w:ascii="Times New Roman" w:eastAsia="Times New Roman" w:hAnsi="Times New Roman" w:cs="Times New Roman"/>
                <w:b/>
                <w:bCs/>
                <w:lang w:eastAsia="ru-RU"/>
              </w:rPr>
            </w:pPr>
            <w:r w:rsidRPr="00D44C6C">
              <w:rPr>
                <w:rFonts w:ascii="Times New Roman" w:eastAsia="Times New Roman" w:hAnsi="Times New Roman" w:cs="Times New Roman"/>
                <w:b/>
                <w:bCs/>
                <w:lang w:eastAsia="ru-RU"/>
              </w:rPr>
              <w:t>Вид нарушения/нарушение</w:t>
            </w:r>
          </w:p>
        </w:tc>
        <w:tc>
          <w:tcPr>
            <w:tcW w:w="707" w:type="dxa"/>
            <w:vMerge w:val="restart"/>
            <w:tcBorders>
              <w:top w:val="single" w:sz="4" w:space="0" w:color="auto"/>
              <w:left w:val="single" w:sz="4" w:space="0" w:color="auto"/>
              <w:bottom w:val="single" w:sz="4" w:space="0" w:color="000000"/>
              <w:right w:val="nil"/>
            </w:tcBorders>
            <w:shd w:val="clear" w:color="auto" w:fill="auto"/>
            <w:vAlign w:val="center"/>
            <w:hideMark/>
          </w:tcPr>
          <w:p w14:paraId="343F5380" w14:textId="77777777" w:rsidR="00BB44EF" w:rsidRPr="00D44C6C" w:rsidRDefault="00BB44EF" w:rsidP="00001115">
            <w:pPr>
              <w:spacing w:line="240" w:lineRule="auto"/>
              <w:jc w:val="center"/>
              <w:rPr>
                <w:rFonts w:ascii="Times New Roman" w:eastAsia="Times New Roman" w:hAnsi="Times New Roman" w:cs="Times New Roman"/>
                <w:b/>
                <w:bCs/>
                <w:lang w:eastAsia="ru-RU"/>
              </w:rPr>
            </w:pPr>
            <w:r w:rsidRPr="00D44C6C">
              <w:rPr>
                <w:rFonts w:ascii="Times New Roman" w:eastAsia="Times New Roman" w:hAnsi="Times New Roman" w:cs="Times New Roman"/>
                <w:b/>
                <w:bCs/>
                <w:lang w:eastAsia="ru-RU"/>
              </w:rPr>
              <w:t>Кол-во всего (ед.)</w:t>
            </w: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7312D3" w14:textId="77777777" w:rsidR="00BB44EF" w:rsidRPr="00D44C6C" w:rsidRDefault="00BB44EF" w:rsidP="00001115">
            <w:pPr>
              <w:spacing w:line="240" w:lineRule="auto"/>
              <w:jc w:val="center"/>
              <w:rPr>
                <w:rFonts w:ascii="Times New Roman" w:eastAsia="Times New Roman" w:hAnsi="Times New Roman" w:cs="Times New Roman"/>
                <w:b/>
                <w:bCs/>
                <w:lang w:eastAsia="ru-RU"/>
              </w:rPr>
            </w:pPr>
            <w:r w:rsidRPr="00D44C6C">
              <w:rPr>
                <w:rFonts w:ascii="Times New Roman" w:eastAsia="Times New Roman" w:hAnsi="Times New Roman" w:cs="Times New Roman"/>
                <w:b/>
                <w:bCs/>
                <w:lang w:eastAsia="ru-RU"/>
              </w:rPr>
              <w:t>из них имеющих стоимостную оценку:</w:t>
            </w:r>
          </w:p>
        </w:tc>
      </w:tr>
      <w:tr w:rsidR="00215E3B" w:rsidRPr="00215E3B" w14:paraId="6822C424" w14:textId="77777777" w:rsidTr="006D739A">
        <w:trPr>
          <w:trHeight w:val="450"/>
        </w:trPr>
        <w:tc>
          <w:tcPr>
            <w:tcW w:w="993" w:type="dxa"/>
            <w:vMerge/>
            <w:tcBorders>
              <w:top w:val="single" w:sz="4" w:space="0" w:color="auto"/>
              <w:left w:val="single" w:sz="4" w:space="0" w:color="auto"/>
              <w:bottom w:val="single" w:sz="4" w:space="0" w:color="000000"/>
              <w:right w:val="single" w:sz="4" w:space="0" w:color="auto"/>
            </w:tcBorders>
            <w:vAlign w:val="center"/>
            <w:hideMark/>
          </w:tcPr>
          <w:p w14:paraId="33788FD3" w14:textId="77777777" w:rsidR="0052036B" w:rsidRPr="00D44C6C" w:rsidRDefault="0052036B" w:rsidP="00001115">
            <w:pPr>
              <w:spacing w:line="240" w:lineRule="auto"/>
              <w:ind w:right="139"/>
              <w:rPr>
                <w:rFonts w:ascii="Times New Roman" w:eastAsia="Times New Roman" w:hAnsi="Times New Roman" w:cs="Times New Roman"/>
                <w:b/>
                <w:bCs/>
                <w:lang w:eastAsia="ru-RU"/>
              </w:rPr>
            </w:pPr>
          </w:p>
        </w:tc>
        <w:tc>
          <w:tcPr>
            <w:tcW w:w="4394" w:type="dxa"/>
            <w:vMerge/>
            <w:tcBorders>
              <w:top w:val="single" w:sz="4" w:space="0" w:color="auto"/>
              <w:left w:val="single" w:sz="4" w:space="0" w:color="auto"/>
              <w:bottom w:val="single" w:sz="4" w:space="0" w:color="000000"/>
              <w:right w:val="single" w:sz="4" w:space="0" w:color="auto"/>
            </w:tcBorders>
            <w:vAlign w:val="center"/>
            <w:hideMark/>
          </w:tcPr>
          <w:p w14:paraId="33325B15" w14:textId="77777777" w:rsidR="0052036B" w:rsidRPr="00D44C6C" w:rsidRDefault="0052036B" w:rsidP="00001115">
            <w:pPr>
              <w:spacing w:line="240" w:lineRule="auto"/>
              <w:rPr>
                <w:rFonts w:ascii="Times New Roman" w:eastAsia="Times New Roman" w:hAnsi="Times New Roman" w:cs="Times New Roman"/>
                <w:b/>
                <w:bCs/>
                <w:lang w:eastAsia="ru-RU"/>
              </w:rPr>
            </w:pPr>
          </w:p>
        </w:tc>
        <w:tc>
          <w:tcPr>
            <w:tcW w:w="707" w:type="dxa"/>
            <w:vMerge/>
            <w:tcBorders>
              <w:top w:val="single" w:sz="4" w:space="0" w:color="auto"/>
              <w:left w:val="single" w:sz="4" w:space="0" w:color="auto"/>
              <w:bottom w:val="single" w:sz="4" w:space="0" w:color="000000"/>
              <w:right w:val="nil"/>
            </w:tcBorders>
            <w:vAlign w:val="center"/>
            <w:hideMark/>
          </w:tcPr>
          <w:p w14:paraId="2DDD0EC5" w14:textId="77777777" w:rsidR="0052036B" w:rsidRPr="00D44C6C" w:rsidRDefault="0052036B" w:rsidP="00001115">
            <w:pPr>
              <w:spacing w:line="240" w:lineRule="auto"/>
              <w:rPr>
                <w:rFonts w:ascii="Times New Roman" w:eastAsia="Times New Roman" w:hAnsi="Times New Roman" w:cs="Times New Roman"/>
                <w:b/>
                <w:bCs/>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48C62C0" w14:textId="77777777" w:rsidR="0052036B" w:rsidRPr="00D44C6C" w:rsidRDefault="0052036B" w:rsidP="00001115">
            <w:pPr>
              <w:spacing w:line="240" w:lineRule="auto"/>
              <w:jc w:val="center"/>
              <w:rPr>
                <w:rFonts w:ascii="Times New Roman" w:eastAsia="Times New Roman" w:hAnsi="Times New Roman" w:cs="Times New Roman"/>
                <w:b/>
                <w:bCs/>
                <w:lang w:eastAsia="ru-RU"/>
              </w:rPr>
            </w:pPr>
            <w:r w:rsidRPr="00D44C6C">
              <w:rPr>
                <w:rFonts w:ascii="Times New Roman" w:eastAsia="Times New Roman" w:hAnsi="Times New Roman" w:cs="Times New Roman"/>
                <w:b/>
                <w:bCs/>
                <w:lang w:eastAsia="ru-RU"/>
              </w:rPr>
              <w:t>Кол-во (ед.)</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8B528A7" w14:textId="77777777" w:rsidR="0052036B" w:rsidRPr="00D44C6C" w:rsidRDefault="0052036B" w:rsidP="00001115">
            <w:pPr>
              <w:spacing w:line="240" w:lineRule="auto"/>
              <w:jc w:val="center"/>
              <w:rPr>
                <w:rFonts w:ascii="Times New Roman" w:eastAsia="Times New Roman" w:hAnsi="Times New Roman" w:cs="Times New Roman"/>
                <w:b/>
                <w:bCs/>
                <w:lang w:eastAsia="ru-RU"/>
              </w:rPr>
            </w:pPr>
            <w:r w:rsidRPr="00D44C6C">
              <w:rPr>
                <w:rFonts w:ascii="Times New Roman" w:eastAsia="Times New Roman" w:hAnsi="Times New Roman" w:cs="Times New Roman"/>
                <w:b/>
                <w:bCs/>
                <w:lang w:eastAsia="ru-RU"/>
              </w:rPr>
              <w:t xml:space="preserve">Сумма </w:t>
            </w:r>
            <w:r w:rsidRPr="00D44C6C">
              <w:rPr>
                <w:rFonts w:ascii="Times New Roman" w:eastAsia="Times New Roman" w:hAnsi="Times New Roman" w:cs="Times New Roman"/>
                <w:b/>
                <w:bCs/>
                <w:lang w:eastAsia="ru-RU"/>
              </w:rPr>
              <w:br/>
              <w:t>(тыс. рублей)</w:t>
            </w:r>
          </w:p>
        </w:tc>
        <w:tc>
          <w:tcPr>
            <w:tcW w:w="2815" w:type="dxa"/>
            <w:gridSpan w:val="3"/>
            <w:tcBorders>
              <w:top w:val="single" w:sz="4" w:space="0" w:color="auto"/>
              <w:left w:val="nil"/>
              <w:bottom w:val="single" w:sz="4" w:space="0" w:color="auto"/>
              <w:right w:val="single" w:sz="4" w:space="0" w:color="000000"/>
            </w:tcBorders>
            <w:shd w:val="clear" w:color="auto" w:fill="auto"/>
            <w:vAlign w:val="center"/>
            <w:hideMark/>
          </w:tcPr>
          <w:p w14:paraId="08E584C2" w14:textId="77777777" w:rsidR="0052036B" w:rsidRPr="00D44C6C" w:rsidRDefault="0052036B" w:rsidP="00001115">
            <w:pPr>
              <w:spacing w:line="240" w:lineRule="auto"/>
              <w:jc w:val="center"/>
              <w:rPr>
                <w:rFonts w:ascii="Times New Roman" w:eastAsia="Times New Roman" w:hAnsi="Times New Roman" w:cs="Times New Roman"/>
                <w:b/>
                <w:bCs/>
                <w:lang w:eastAsia="ru-RU"/>
              </w:rPr>
            </w:pPr>
            <w:r w:rsidRPr="00D44C6C">
              <w:rPr>
                <w:rFonts w:ascii="Times New Roman" w:eastAsia="Times New Roman" w:hAnsi="Times New Roman" w:cs="Times New Roman"/>
                <w:b/>
                <w:bCs/>
                <w:lang w:eastAsia="ru-RU"/>
              </w:rPr>
              <w:t>в том числе средства:</w:t>
            </w:r>
          </w:p>
        </w:tc>
      </w:tr>
      <w:tr w:rsidR="00215E3B" w:rsidRPr="00215E3B" w14:paraId="016058CA" w14:textId="77777777" w:rsidTr="00D61081">
        <w:trPr>
          <w:trHeight w:val="1060"/>
        </w:trPr>
        <w:tc>
          <w:tcPr>
            <w:tcW w:w="993" w:type="dxa"/>
            <w:vMerge/>
            <w:tcBorders>
              <w:top w:val="single" w:sz="4" w:space="0" w:color="auto"/>
              <w:left w:val="single" w:sz="4" w:space="0" w:color="auto"/>
              <w:bottom w:val="single" w:sz="4" w:space="0" w:color="000000"/>
              <w:right w:val="single" w:sz="4" w:space="0" w:color="auto"/>
            </w:tcBorders>
            <w:vAlign w:val="center"/>
            <w:hideMark/>
          </w:tcPr>
          <w:p w14:paraId="18CB85BA" w14:textId="77777777" w:rsidR="00436858" w:rsidRPr="00D44C6C" w:rsidRDefault="00436858" w:rsidP="00001115">
            <w:pPr>
              <w:spacing w:line="240" w:lineRule="auto"/>
              <w:ind w:right="139"/>
              <w:rPr>
                <w:rFonts w:ascii="Times New Roman" w:eastAsia="Times New Roman" w:hAnsi="Times New Roman" w:cs="Times New Roman"/>
                <w:b/>
                <w:bCs/>
                <w:lang w:eastAsia="ru-RU"/>
              </w:rPr>
            </w:pPr>
          </w:p>
        </w:tc>
        <w:tc>
          <w:tcPr>
            <w:tcW w:w="4394" w:type="dxa"/>
            <w:vMerge/>
            <w:tcBorders>
              <w:top w:val="single" w:sz="4" w:space="0" w:color="auto"/>
              <w:left w:val="single" w:sz="4" w:space="0" w:color="auto"/>
              <w:bottom w:val="single" w:sz="4" w:space="0" w:color="000000"/>
              <w:right w:val="single" w:sz="4" w:space="0" w:color="auto"/>
            </w:tcBorders>
            <w:vAlign w:val="center"/>
            <w:hideMark/>
          </w:tcPr>
          <w:p w14:paraId="52D5F295" w14:textId="77777777" w:rsidR="00436858" w:rsidRPr="00D44C6C" w:rsidRDefault="00436858" w:rsidP="00001115">
            <w:pPr>
              <w:spacing w:line="240" w:lineRule="auto"/>
              <w:rPr>
                <w:rFonts w:ascii="Times New Roman" w:eastAsia="Times New Roman" w:hAnsi="Times New Roman" w:cs="Times New Roman"/>
                <w:b/>
                <w:bCs/>
                <w:lang w:eastAsia="ru-RU"/>
              </w:rPr>
            </w:pPr>
          </w:p>
        </w:tc>
        <w:tc>
          <w:tcPr>
            <w:tcW w:w="707" w:type="dxa"/>
            <w:vMerge/>
            <w:tcBorders>
              <w:top w:val="single" w:sz="4" w:space="0" w:color="auto"/>
              <w:left w:val="single" w:sz="4" w:space="0" w:color="auto"/>
              <w:bottom w:val="single" w:sz="4" w:space="0" w:color="000000"/>
              <w:right w:val="nil"/>
            </w:tcBorders>
            <w:vAlign w:val="center"/>
            <w:hideMark/>
          </w:tcPr>
          <w:p w14:paraId="74C818F0" w14:textId="77777777" w:rsidR="00436858" w:rsidRPr="00D44C6C" w:rsidRDefault="00436858" w:rsidP="00001115">
            <w:pPr>
              <w:spacing w:line="240" w:lineRule="auto"/>
              <w:rPr>
                <w:rFonts w:ascii="Times New Roman" w:eastAsia="Times New Roman" w:hAnsi="Times New Roman" w:cs="Times New Roman"/>
                <w:b/>
                <w:bCs/>
                <w:lang w:eastAsia="ru-RU"/>
              </w:rPr>
            </w:pPr>
          </w:p>
        </w:tc>
        <w:tc>
          <w:tcPr>
            <w:tcW w:w="851" w:type="dxa"/>
            <w:vMerge/>
            <w:tcBorders>
              <w:top w:val="nil"/>
              <w:left w:val="single" w:sz="4" w:space="0" w:color="auto"/>
              <w:bottom w:val="single" w:sz="4" w:space="0" w:color="auto"/>
              <w:right w:val="single" w:sz="4" w:space="0" w:color="auto"/>
            </w:tcBorders>
            <w:vAlign w:val="center"/>
            <w:hideMark/>
          </w:tcPr>
          <w:p w14:paraId="3B71B516" w14:textId="77777777" w:rsidR="00436858" w:rsidRPr="00D44C6C" w:rsidRDefault="00436858" w:rsidP="00001115">
            <w:pPr>
              <w:spacing w:line="240" w:lineRule="auto"/>
              <w:rPr>
                <w:rFonts w:ascii="Times New Roman" w:eastAsia="Times New Roman" w:hAnsi="Times New Roman" w:cs="Times New Roman"/>
                <w:b/>
                <w:bCs/>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143CD740" w14:textId="77777777" w:rsidR="00436858" w:rsidRPr="00D44C6C" w:rsidRDefault="00436858" w:rsidP="00001115">
            <w:pPr>
              <w:spacing w:line="240" w:lineRule="auto"/>
              <w:rPr>
                <w:rFonts w:ascii="Times New Roman" w:eastAsia="Times New Roman" w:hAnsi="Times New Roman" w:cs="Times New Roman"/>
                <w:b/>
                <w:bCs/>
                <w:lang w:eastAsia="ru-RU"/>
              </w:rPr>
            </w:pP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7D1A65F2" w14:textId="1C9290A5" w:rsidR="00436858" w:rsidRPr="00D44C6C" w:rsidRDefault="00436858" w:rsidP="00001115">
            <w:pPr>
              <w:spacing w:line="240" w:lineRule="auto"/>
              <w:jc w:val="center"/>
              <w:rPr>
                <w:rFonts w:ascii="Times New Roman" w:eastAsia="Times New Roman" w:hAnsi="Times New Roman" w:cs="Times New Roman"/>
                <w:b/>
                <w:bCs/>
                <w:lang w:eastAsia="ru-RU"/>
              </w:rPr>
            </w:pPr>
            <w:r w:rsidRPr="00D44C6C">
              <w:rPr>
                <w:rFonts w:ascii="Times New Roman" w:hAnsi="Times New Roman" w:cs="Times New Roman"/>
                <w:b/>
                <w:bCs/>
              </w:rPr>
              <w:t>202</w:t>
            </w:r>
            <w:r w:rsidR="00D44C6C" w:rsidRPr="00D44C6C">
              <w:rPr>
                <w:rFonts w:ascii="Times New Roman" w:hAnsi="Times New Roman" w:cs="Times New Roman"/>
                <w:b/>
                <w:bCs/>
              </w:rPr>
              <w:t>4</w:t>
            </w:r>
            <w:r w:rsidRPr="00D44C6C">
              <w:rPr>
                <w:rFonts w:ascii="Times New Roman" w:hAnsi="Times New Roman" w:cs="Times New Roman"/>
                <w:b/>
                <w:bCs/>
              </w:rPr>
              <w:br/>
              <w:t>года</w:t>
            </w:r>
          </w:p>
        </w:tc>
        <w:tc>
          <w:tcPr>
            <w:tcW w:w="994" w:type="dxa"/>
            <w:tcBorders>
              <w:top w:val="single" w:sz="4" w:space="0" w:color="auto"/>
              <w:left w:val="nil"/>
              <w:bottom w:val="nil"/>
              <w:right w:val="single" w:sz="4" w:space="0" w:color="auto"/>
            </w:tcBorders>
            <w:shd w:val="clear" w:color="auto" w:fill="auto"/>
            <w:vAlign w:val="center"/>
            <w:hideMark/>
          </w:tcPr>
          <w:p w14:paraId="78C601DA" w14:textId="1DC16FF2" w:rsidR="00436858" w:rsidRPr="00D44C6C" w:rsidRDefault="00436858" w:rsidP="00001115">
            <w:pPr>
              <w:spacing w:line="240" w:lineRule="auto"/>
              <w:jc w:val="center"/>
              <w:rPr>
                <w:rFonts w:ascii="Times New Roman" w:eastAsia="Times New Roman" w:hAnsi="Times New Roman" w:cs="Times New Roman"/>
                <w:b/>
                <w:bCs/>
                <w:lang w:eastAsia="ru-RU"/>
              </w:rPr>
            </w:pPr>
            <w:r w:rsidRPr="00D44C6C">
              <w:rPr>
                <w:rFonts w:ascii="Times New Roman" w:hAnsi="Times New Roman" w:cs="Times New Roman"/>
                <w:b/>
                <w:bCs/>
              </w:rPr>
              <w:t>202</w:t>
            </w:r>
            <w:r w:rsidR="00D44C6C" w:rsidRPr="00D44C6C">
              <w:rPr>
                <w:rFonts w:ascii="Times New Roman" w:hAnsi="Times New Roman" w:cs="Times New Roman"/>
                <w:b/>
                <w:bCs/>
              </w:rPr>
              <w:t>3</w:t>
            </w:r>
            <w:r w:rsidRPr="00D44C6C">
              <w:rPr>
                <w:rFonts w:ascii="Times New Roman" w:hAnsi="Times New Roman" w:cs="Times New Roman"/>
                <w:b/>
                <w:bCs/>
              </w:rPr>
              <w:br/>
              <w:t>года</w:t>
            </w:r>
          </w:p>
        </w:tc>
        <w:tc>
          <w:tcPr>
            <w:tcW w:w="1113" w:type="dxa"/>
            <w:tcBorders>
              <w:top w:val="single" w:sz="4" w:space="0" w:color="auto"/>
              <w:left w:val="nil"/>
              <w:bottom w:val="nil"/>
              <w:right w:val="single" w:sz="4" w:space="0" w:color="auto"/>
            </w:tcBorders>
            <w:shd w:val="clear" w:color="auto" w:fill="auto"/>
            <w:vAlign w:val="center"/>
            <w:hideMark/>
          </w:tcPr>
          <w:p w14:paraId="5F41FBA9" w14:textId="3E1D8798" w:rsidR="00436858" w:rsidRPr="00D44C6C" w:rsidRDefault="00436858" w:rsidP="00001115">
            <w:pPr>
              <w:spacing w:line="240" w:lineRule="auto"/>
              <w:jc w:val="center"/>
              <w:rPr>
                <w:rFonts w:ascii="Times New Roman" w:eastAsia="Times New Roman" w:hAnsi="Times New Roman" w:cs="Times New Roman"/>
                <w:b/>
                <w:bCs/>
                <w:lang w:eastAsia="ru-RU"/>
              </w:rPr>
            </w:pPr>
            <w:r w:rsidRPr="00D44C6C">
              <w:rPr>
                <w:rFonts w:ascii="Times New Roman" w:hAnsi="Times New Roman" w:cs="Times New Roman"/>
                <w:b/>
                <w:bCs/>
              </w:rPr>
              <w:t>до 202</w:t>
            </w:r>
            <w:r w:rsidR="00D44C6C" w:rsidRPr="00D44C6C">
              <w:rPr>
                <w:rFonts w:ascii="Times New Roman" w:hAnsi="Times New Roman" w:cs="Times New Roman"/>
                <w:b/>
                <w:bCs/>
              </w:rPr>
              <w:t>2</w:t>
            </w:r>
            <w:r w:rsidRPr="00D44C6C">
              <w:rPr>
                <w:rFonts w:ascii="Times New Roman" w:hAnsi="Times New Roman" w:cs="Times New Roman"/>
                <w:b/>
                <w:bCs/>
              </w:rPr>
              <w:t xml:space="preserve"> года </w:t>
            </w:r>
            <w:proofErr w:type="gramStart"/>
            <w:r w:rsidRPr="00D44C6C">
              <w:rPr>
                <w:rFonts w:ascii="Times New Roman" w:hAnsi="Times New Roman" w:cs="Times New Roman"/>
                <w:b/>
                <w:bCs/>
              </w:rPr>
              <w:t>включи-</w:t>
            </w:r>
            <w:proofErr w:type="spellStart"/>
            <w:r w:rsidRPr="00D44C6C">
              <w:rPr>
                <w:rFonts w:ascii="Times New Roman" w:hAnsi="Times New Roman" w:cs="Times New Roman"/>
                <w:b/>
                <w:bCs/>
              </w:rPr>
              <w:t>тельно</w:t>
            </w:r>
            <w:proofErr w:type="spellEnd"/>
            <w:proofErr w:type="gramEnd"/>
          </w:p>
        </w:tc>
      </w:tr>
      <w:tr w:rsidR="00215E3B" w:rsidRPr="00215E3B" w14:paraId="52C01825" w14:textId="77777777" w:rsidTr="009A70A5">
        <w:trPr>
          <w:trHeight w:val="570"/>
        </w:trPr>
        <w:tc>
          <w:tcPr>
            <w:tcW w:w="5387" w:type="dxa"/>
            <w:gridSpan w:val="2"/>
            <w:tcBorders>
              <w:top w:val="single" w:sz="4" w:space="0" w:color="auto"/>
              <w:left w:val="single" w:sz="4" w:space="0" w:color="auto"/>
              <w:bottom w:val="single" w:sz="4" w:space="0" w:color="auto"/>
              <w:right w:val="single" w:sz="4" w:space="0" w:color="000000"/>
            </w:tcBorders>
            <w:shd w:val="clear" w:color="000000" w:fill="A9D08E"/>
            <w:vAlign w:val="center"/>
            <w:hideMark/>
          </w:tcPr>
          <w:p w14:paraId="683B016A" w14:textId="0432DD95" w:rsidR="00436858" w:rsidRPr="00D44C6C" w:rsidRDefault="00436858" w:rsidP="00001115">
            <w:pPr>
              <w:spacing w:line="240" w:lineRule="auto"/>
              <w:ind w:right="139"/>
              <w:jc w:val="center"/>
              <w:rPr>
                <w:rFonts w:ascii="Times New Roman" w:eastAsia="Times New Roman" w:hAnsi="Times New Roman" w:cs="Times New Roman"/>
                <w:b/>
                <w:bCs/>
                <w:lang w:eastAsia="ru-RU"/>
              </w:rPr>
            </w:pPr>
            <w:r w:rsidRPr="00D44C6C">
              <w:rPr>
                <w:rFonts w:ascii="Times New Roman" w:hAnsi="Times New Roman" w:cs="Times New Roman"/>
                <w:b/>
                <w:bCs/>
              </w:rPr>
              <w:t>Всего:</w:t>
            </w:r>
          </w:p>
        </w:tc>
        <w:tc>
          <w:tcPr>
            <w:tcW w:w="707" w:type="dxa"/>
            <w:tcBorders>
              <w:top w:val="single" w:sz="4" w:space="0" w:color="auto"/>
              <w:left w:val="nil"/>
              <w:bottom w:val="single" w:sz="4" w:space="0" w:color="auto"/>
              <w:right w:val="single" w:sz="4" w:space="0" w:color="auto"/>
            </w:tcBorders>
            <w:shd w:val="clear" w:color="000000" w:fill="A9D08E"/>
            <w:vAlign w:val="center"/>
          </w:tcPr>
          <w:p w14:paraId="3AB23D04" w14:textId="28614081" w:rsidR="00436858" w:rsidRPr="00D44C6C" w:rsidRDefault="00D44C6C" w:rsidP="00001115">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205</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62DB8AE8" w14:textId="0C48462D" w:rsidR="00436858" w:rsidRPr="00D44C6C" w:rsidRDefault="00D44C6C" w:rsidP="00001115">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41</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1B6CD8ED" w14:textId="135CF025" w:rsidR="00436858" w:rsidRPr="00D44C6C" w:rsidRDefault="00D44C6C" w:rsidP="00001115">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618,7</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39CAAC21" w14:textId="05C11D6D" w:rsidR="00436858" w:rsidRPr="00D44C6C" w:rsidRDefault="00D44C6C" w:rsidP="00001115">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94,9</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2F3A3206" w14:textId="38653268" w:rsidR="00436858" w:rsidRPr="00D44C6C" w:rsidRDefault="00D44C6C" w:rsidP="00001115">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193,7</w:t>
            </w:r>
          </w:p>
        </w:tc>
        <w:tc>
          <w:tcPr>
            <w:tcW w:w="1113" w:type="dxa"/>
            <w:tcBorders>
              <w:top w:val="single" w:sz="4" w:space="0" w:color="auto"/>
              <w:left w:val="nil"/>
              <w:bottom w:val="single" w:sz="4" w:space="0" w:color="auto"/>
              <w:right w:val="single" w:sz="4" w:space="0" w:color="auto"/>
            </w:tcBorders>
            <w:shd w:val="clear" w:color="000000" w:fill="A9D08E"/>
            <w:vAlign w:val="center"/>
            <w:hideMark/>
          </w:tcPr>
          <w:p w14:paraId="669DE752" w14:textId="7A3CAD2C" w:rsidR="00436858" w:rsidRPr="00D44C6C" w:rsidRDefault="00D44C6C" w:rsidP="00001115">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330,1</w:t>
            </w:r>
          </w:p>
        </w:tc>
      </w:tr>
      <w:tr w:rsidR="00D44C6C" w:rsidRPr="00215E3B" w14:paraId="5E96D1DE" w14:textId="77777777" w:rsidTr="00CF6C26">
        <w:trPr>
          <w:trHeight w:val="600"/>
        </w:trPr>
        <w:tc>
          <w:tcPr>
            <w:tcW w:w="993" w:type="dxa"/>
            <w:tcBorders>
              <w:top w:val="nil"/>
              <w:left w:val="single" w:sz="4" w:space="0" w:color="auto"/>
              <w:bottom w:val="single" w:sz="4" w:space="0" w:color="auto"/>
              <w:right w:val="single" w:sz="4" w:space="0" w:color="auto"/>
            </w:tcBorders>
            <w:shd w:val="clear" w:color="000000" w:fill="A9D08E"/>
            <w:noWrap/>
            <w:vAlign w:val="center"/>
            <w:hideMark/>
          </w:tcPr>
          <w:p w14:paraId="2E6B17BD" w14:textId="4A9B56A6" w:rsidR="00D44C6C" w:rsidRPr="00D44C6C" w:rsidRDefault="00D44C6C" w:rsidP="00D44C6C">
            <w:pPr>
              <w:spacing w:line="240" w:lineRule="auto"/>
              <w:ind w:right="139"/>
              <w:jc w:val="center"/>
              <w:rPr>
                <w:rFonts w:ascii="Times New Roman" w:eastAsia="Times New Roman" w:hAnsi="Times New Roman" w:cs="Times New Roman"/>
                <w:b/>
                <w:bCs/>
                <w:lang w:eastAsia="ru-RU"/>
              </w:rPr>
            </w:pPr>
            <w:r w:rsidRPr="00D44C6C">
              <w:rPr>
                <w:rFonts w:ascii="Times New Roman" w:hAnsi="Times New Roman" w:cs="Times New Roman"/>
                <w:b/>
                <w:bCs/>
              </w:rPr>
              <w:t>1.</w:t>
            </w:r>
          </w:p>
        </w:tc>
        <w:tc>
          <w:tcPr>
            <w:tcW w:w="4394" w:type="dxa"/>
            <w:tcBorders>
              <w:top w:val="single" w:sz="4" w:space="0" w:color="auto"/>
              <w:left w:val="nil"/>
              <w:bottom w:val="single" w:sz="4" w:space="0" w:color="auto"/>
              <w:right w:val="single" w:sz="4" w:space="0" w:color="auto"/>
            </w:tcBorders>
            <w:shd w:val="clear" w:color="000000" w:fill="A9D08E"/>
            <w:vAlign w:val="center"/>
            <w:hideMark/>
          </w:tcPr>
          <w:p w14:paraId="5D7A6E66" w14:textId="00BD13C0" w:rsidR="00D44C6C" w:rsidRPr="00D44C6C" w:rsidRDefault="00D44C6C" w:rsidP="00D44C6C">
            <w:pPr>
              <w:spacing w:line="240" w:lineRule="auto"/>
              <w:rPr>
                <w:rFonts w:ascii="Times New Roman" w:eastAsia="Times New Roman" w:hAnsi="Times New Roman" w:cs="Times New Roman"/>
                <w:b/>
                <w:bCs/>
                <w:lang w:eastAsia="ru-RU"/>
              </w:rPr>
            </w:pPr>
            <w:r w:rsidRPr="00D44C6C">
              <w:rPr>
                <w:rFonts w:ascii="Times New Roman" w:hAnsi="Times New Roman" w:cs="Times New Roman"/>
                <w:b/>
                <w:bCs/>
              </w:rPr>
              <w:t>Нарушения при формировании и исполнении бюджетов</w:t>
            </w:r>
          </w:p>
        </w:tc>
        <w:tc>
          <w:tcPr>
            <w:tcW w:w="707" w:type="dxa"/>
            <w:tcBorders>
              <w:top w:val="single" w:sz="4" w:space="0" w:color="auto"/>
              <w:left w:val="single" w:sz="4" w:space="0" w:color="auto"/>
              <w:bottom w:val="single" w:sz="4" w:space="0" w:color="auto"/>
              <w:right w:val="single" w:sz="4" w:space="0" w:color="auto"/>
            </w:tcBorders>
            <w:shd w:val="clear" w:color="000000" w:fill="A9D08E"/>
            <w:vAlign w:val="center"/>
          </w:tcPr>
          <w:p w14:paraId="3CEA167F" w14:textId="351108E5"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45</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7B6DDF00" w14:textId="2D33B59C"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4110ED2C" w14:textId="0C8D08DC"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416799A9" w14:textId="366782D2"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3E7EB8B8" w14:textId="2AA5AD0E"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1E8139E5" w14:textId="0594C914"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r>
      <w:tr w:rsidR="00D44C6C" w:rsidRPr="00215E3B" w14:paraId="6B2CD2EE" w14:textId="77777777" w:rsidTr="00CF6C26">
        <w:trPr>
          <w:trHeight w:val="600"/>
        </w:trPr>
        <w:tc>
          <w:tcPr>
            <w:tcW w:w="993" w:type="dxa"/>
            <w:tcBorders>
              <w:top w:val="nil"/>
              <w:left w:val="single" w:sz="4" w:space="0" w:color="auto"/>
              <w:bottom w:val="single" w:sz="4" w:space="0" w:color="auto"/>
              <w:right w:val="single" w:sz="4" w:space="0" w:color="auto"/>
            </w:tcBorders>
            <w:shd w:val="clear" w:color="000000" w:fill="A9D08E"/>
            <w:noWrap/>
            <w:vAlign w:val="center"/>
          </w:tcPr>
          <w:p w14:paraId="5AFE1D05" w14:textId="20888C48" w:rsidR="00D44C6C" w:rsidRPr="00D44C6C" w:rsidRDefault="00D44C6C" w:rsidP="00D44C6C">
            <w:pPr>
              <w:spacing w:line="240" w:lineRule="auto"/>
              <w:ind w:right="139"/>
              <w:jc w:val="center"/>
              <w:rPr>
                <w:rFonts w:ascii="Times New Roman" w:eastAsia="Times New Roman" w:hAnsi="Times New Roman" w:cs="Times New Roman"/>
                <w:b/>
                <w:bCs/>
                <w:lang w:eastAsia="ru-RU"/>
              </w:rPr>
            </w:pPr>
            <w:r w:rsidRPr="00D44C6C">
              <w:rPr>
                <w:rFonts w:ascii="Times New Roman" w:hAnsi="Times New Roman" w:cs="Times New Roman"/>
                <w:b/>
                <w:bCs/>
              </w:rPr>
              <w:t xml:space="preserve">1.1. </w:t>
            </w:r>
          </w:p>
        </w:tc>
        <w:tc>
          <w:tcPr>
            <w:tcW w:w="4394" w:type="dxa"/>
            <w:tcBorders>
              <w:top w:val="nil"/>
              <w:left w:val="nil"/>
              <w:bottom w:val="single" w:sz="4" w:space="0" w:color="auto"/>
              <w:right w:val="single" w:sz="4" w:space="0" w:color="auto"/>
            </w:tcBorders>
            <w:shd w:val="clear" w:color="000000" w:fill="A9D08E"/>
            <w:vAlign w:val="center"/>
          </w:tcPr>
          <w:p w14:paraId="61AC2DD1" w14:textId="407F4E7C" w:rsidR="00D44C6C" w:rsidRPr="00D44C6C" w:rsidRDefault="00D44C6C" w:rsidP="00D44C6C">
            <w:pPr>
              <w:spacing w:line="240" w:lineRule="auto"/>
              <w:rPr>
                <w:rFonts w:ascii="Times New Roman" w:eastAsia="Times New Roman" w:hAnsi="Times New Roman" w:cs="Times New Roman"/>
                <w:b/>
                <w:bCs/>
                <w:lang w:eastAsia="ru-RU"/>
              </w:rPr>
            </w:pPr>
            <w:r w:rsidRPr="00D44C6C">
              <w:rPr>
                <w:rFonts w:ascii="Times New Roman" w:hAnsi="Times New Roman" w:cs="Times New Roman"/>
                <w:b/>
                <w:bCs/>
              </w:rPr>
              <w:t>Нарушения в ходе формирования бюджетов</w:t>
            </w:r>
          </w:p>
        </w:tc>
        <w:tc>
          <w:tcPr>
            <w:tcW w:w="707" w:type="dxa"/>
            <w:tcBorders>
              <w:top w:val="nil"/>
              <w:left w:val="single" w:sz="4" w:space="0" w:color="auto"/>
              <w:bottom w:val="single" w:sz="4" w:space="0" w:color="auto"/>
              <w:right w:val="single" w:sz="4" w:space="0" w:color="auto"/>
            </w:tcBorders>
            <w:shd w:val="clear" w:color="000000" w:fill="A9D08E"/>
            <w:vAlign w:val="center"/>
          </w:tcPr>
          <w:p w14:paraId="2566A56F" w14:textId="74A82F64"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16</w:t>
            </w:r>
          </w:p>
        </w:tc>
        <w:tc>
          <w:tcPr>
            <w:tcW w:w="851" w:type="dxa"/>
            <w:tcBorders>
              <w:top w:val="nil"/>
              <w:left w:val="nil"/>
              <w:bottom w:val="single" w:sz="4" w:space="0" w:color="auto"/>
              <w:right w:val="single" w:sz="4" w:space="0" w:color="auto"/>
            </w:tcBorders>
            <w:shd w:val="clear" w:color="000000" w:fill="A9D08E"/>
            <w:vAlign w:val="center"/>
          </w:tcPr>
          <w:p w14:paraId="6DE56C7D" w14:textId="6FB5C340"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w:t>
            </w:r>
          </w:p>
        </w:tc>
        <w:tc>
          <w:tcPr>
            <w:tcW w:w="1134" w:type="dxa"/>
            <w:tcBorders>
              <w:top w:val="nil"/>
              <w:left w:val="nil"/>
              <w:bottom w:val="single" w:sz="4" w:space="0" w:color="auto"/>
              <w:right w:val="single" w:sz="4" w:space="0" w:color="auto"/>
            </w:tcBorders>
            <w:shd w:val="clear" w:color="000000" w:fill="A9D08E"/>
            <w:vAlign w:val="center"/>
          </w:tcPr>
          <w:p w14:paraId="157FD719" w14:textId="2FBDB1A6"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708" w:type="dxa"/>
            <w:tcBorders>
              <w:top w:val="nil"/>
              <w:left w:val="nil"/>
              <w:bottom w:val="single" w:sz="4" w:space="0" w:color="auto"/>
              <w:right w:val="single" w:sz="4" w:space="0" w:color="auto"/>
            </w:tcBorders>
            <w:shd w:val="clear" w:color="000000" w:fill="A9D08E"/>
            <w:vAlign w:val="center"/>
          </w:tcPr>
          <w:p w14:paraId="646B8BE8" w14:textId="25C9A198"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994" w:type="dxa"/>
            <w:tcBorders>
              <w:top w:val="nil"/>
              <w:left w:val="nil"/>
              <w:bottom w:val="single" w:sz="4" w:space="0" w:color="auto"/>
              <w:right w:val="single" w:sz="4" w:space="0" w:color="auto"/>
            </w:tcBorders>
            <w:shd w:val="clear" w:color="000000" w:fill="A9D08E"/>
            <w:vAlign w:val="center"/>
          </w:tcPr>
          <w:p w14:paraId="0CE33B78" w14:textId="62308F60"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1113" w:type="dxa"/>
            <w:tcBorders>
              <w:top w:val="nil"/>
              <w:left w:val="nil"/>
              <w:bottom w:val="single" w:sz="4" w:space="0" w:color="auto"/>
              <w:right w:val="single" w:sz="4" w:space="0" w:color="auto"/>
            </w:tcBorders>
            <w:shd w:val="clear" w:color="000000" w:fill="A9D08E"/>
            <w:vAlign w:val="center"/>
          </w:tcPr>
          <w:p w14:paraId="046D2B8F" w14:textId="25C741B1"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r>
      <w:tr w:rsidR="00D44C6C" w:rsidRPr="00215E3B" w14:paraId="5B6298A7" w14:textId="77777777" w:rsidTr="009F34AE">
        <w:trPr>
          <w:trHeight w:val="600"/>
        </w:trPr>
        <w:tc>
          <w:tcPr>
            <w:tcW w:w="99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A4E754" w14:textId="0823A1C9" w:rsidR="00D44C6C" w:rsidRPr="00D44C6C" w:rsidRDefault="00D44C6C" w:rsidP="00D44C6C">
            <w:pPr>
              <w:spacing w:line="240" w:lineRule="auto"/>
              <w:jc w:val="center"/>
              <w:rPr>
                <w:rFonts w:ascii="Times New Roman" w:hAnsi="Times New Roman" w:cs="Times New Roman"/>
                <w:sz w:val="24"/>
                <w:szCs w:val="24"/>
              </w:rPr>
            </w:pPr>
            <w:r w:rsidRPr="00D44C6C">
              <w:rPr>
                <w:rFonts w:ascii="Times New Roman" w:hAnsi="Times New Roman" w:cs="Times New Roman"/>
              </w:rPr>
              <w:t>1.1.2</w:t>
            </w:r>
          </w:p>
        </w:tc>
        <w:tc>
          <w:tcPr>
            <w:tcW w:w="4394" w:type="dxa"/>
            <w:tcBorders>
              <w:top w:val="single" w:sz="8" w:space="0" w:color="auto"/>
              <w:left w:val="nil"/>
              <w:bottom w:val="single" w:sz="8" w:space="0" w:color="auto"/>
              <w:right w:val="single" w:sz="8" w:space="0" w:color="auto"/>
            </w:tcBorders>
            <w:shd w:val="clear" w:color="auto" w:fill="auto"/>
            <w:vAlign w:val="center"/>
          </w:tcPr>
          <w:p w14:paraId="1E4B4687" w14:textId="27FD3317" w:rsidR="00D44C6C" w:rsidRPr="00D61081" w:rsidRDefault="00D44C6C" w:rsidP="00D44C6C">
            <w:pPr>
              <w:spacing w:line="240" w:lineRule="auto"/>
              <w:jc w:val="both"/>
              <w:rPr>
                <w:rFonts w:ascii="Times New Roman" w:hAnsi="Times New Roman" w:cs="Times New Roman"/>
              </w:rPr>
            </w:pPr>
            <w:r w:rsidRPr="00D61081">
              <w:rPr>
                <w:rFonts w:ascii="Times New Roman" w:hAnsi="Times New Roman" w:cs="Times New Roman"/>
              </w:rPr>
              <w:t xml:space="preserve">Нарушение порядка применения бюджетной классификации РФ </w:t>
            </w:r>
          </w:p>
        </w:tc>
        <w:tc>
          <w:tcPr>
            <w:tcW w:w="707" w:type="dxa"/>
            <w:tcBorders>
              <w:top w:val="nil"/>
              <w:left w:val="single" w:sz="4" w:space="0" w:color="auto"/>
              <w:bottom w:val="single" w:sz="4" w:space="0" w:color="auto"/>
              <w:right w:val="single" w:sz="4" w:space="0" w:color="auto"/>
            </w:tcBorders>
            <w:shd w:val="clear" w:color="auto" w:fill="auto"/>
            <w:vAlign w:val="center"/>
          </w:tcPr>
          <w:p w14:paraId="48DD67AF" w14:textId="1190FC77" w:rsidR="00D44C6C" w:rsidRPr="00D44C6C" w:rsidRDefault="00D44C6C" w:rsidP="00D44C6C">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16</w:t>
            </w:r>
          </w:p>
        </w:tc>
        <w:tc>
          <w:tcPr>
            <w:tcW w:w="851" w:type="dxa"/>
            <w:tcBorders>
              <w:top w:val="nil"/>
              <w:left w:val="nil"/>
              <w:bottom w:val="single" w:sz="4" w:space="0" w:color="auto"/>
              <w:right w:val="single" w:sz="4" w:space="0" w:color="auto"/>
            </w:tcBorders>
            <w:shd w:val="clear" w:color="auto" w:fill="auto"/>
            <w:vAlign w:val="center"/>
          </w:tcPr>
          <w:p w14:paraId="70DF78B7" w14:textId="555FC04A" w:rsidR="00D44C6C" w:rsidRPr="00D44C6C" w:rsidRDefault="00D44C6C" w:rsidP="00D44C6C">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w:t>
            </w:r>
          </w:p>
        </w:tc>
        <w:tc>
          <w:tcPr>
            <w:tcW w:w="1134" w:type="dxa"/>
            <w:tcBorders>
              <w:top w:val="nil"/>
              <w:left w:val="nil"/>
              <w:bottom w:val="single" w:sz="4" w:space="0" w:color="auto"/>
              <w:right w:val="single" w:sz="4" w:space="0" w:color="auto"/>
            </w:tcBorders>
            <w:shd w:val="clear" w:color="auto" w:fill="auto"/>
            <w:vAlign w:val="center"/>
          </w:tcPr>
          <w:p w14:paraId="48270402" w14:textId="7979D11A" w:rsidR="00D44C6C" w:rsidRPr="00D44C6C" w:rsidRDefault="00D44C6C" w:rsidP="00D44C6C">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c>
          <w:tcPr>
            <w:tcW w:w="708" w:type="dxa"/>
            <w:tcBorders>
              <w:top w:val="nil"/>
              <w:left w:val="nil"/>
              <w:bottom w:val="single" w:sz="4" w:space="0" w:color="auto"/>
              <w:right w:val="single" w:sz="4" w:space="0" w:color="auto"/>
            </w:tcBorders>
            <w:shd w:val="clear" w:color="auto" w:fill="auto"/>
            <w:vAlign w:val="center"/>
          </w:tcPr>
          <w:p w14:paraId="1BD1A090" w14:textId="31D71504" w:rsidR="00D44C6C" w:rsidRPr="00D44C6C" w:rsidRDefault="00D44C6C" w:rsidP="00D44C6C">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c>
          <w:tcPr>
            <w:tcW w:w="994" w:type="dxa"/>
            <w:tcBorders>
              <w:top w:val="nil"/>
              <w:left w:val="nil"/>
              <w:bottom w:val="single" w:sz="4" w:space="0" w:color="auto"/>
              <w:right w:val="single" w:sz="4" w:space="0" w:color="auto"/>
            </w:tcBorders>
            <w:shd w:val="clear" w:color="auto" w:fill="auto"/>
            <w:vAlign w:val="center"/>
          </w:tcPr>
          <w:p w14:paraId="54097400" w14:textId="023A17C8" w:rsidR="00D44C6C" w:rsidRPr="00D44C6C" w:rsidRDefault="00D44C6C" w:rsidP="00D44C6C">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c>
          <w:tcPr>
            <w:tcW w:w="1113" w:type="dxa"/>
            <w:tcBorders>
              <w:top w:val="nil"/>
              <w:left w:val="nil"/>
              <w:bottom w:val="single" w:sz="4" w:space="0" w:color="auto"/>
              <w:right w:val="single" w:sz="4" w:space="0" w:color="auto"/>
            </w:tcBorders>
            <w:shd w:val="clear" w:color="auto" w:fill="auto"/>
            <w:vAlign w:val="center"/>
          </w:tcPr>
          <w:p w14:paraId="09B40CFA" w14:textId="1869EF48" w:rsidR="00D44C6C" w:rsidRPr="00D44C6C" w:rsidRDefault="00D44C6C" w:rsidP="00D44C6C">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r>
      <w:tr w:rsidR="00D44C6C" w:rsidRPr="00215E3B" w14:paraId="310861D1" w14:textId="77777777" w:rsidTr="00CF6C26">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00FCD53C" w14:textId="2D0FB433" w:rsidR="00D44C6C" w:rsidRPr="00D44C6C" w:rsidRDefault="00D44C6C" w:rsidP="00D44C6C">
            <w:pPr>
              <w:spacing w:line="240" w:lineRule="auto"/>
              <w:jc w:val="center"/>
              <w:rPr>
                <w:rFonts w:ascii="Times New Roman" w:hAnsi="Times New Roman" w:cs="Times New Roman"/>
                <w:b/>
                <w:bCs/>
                <w:sz w:val="24"/>
                <w:szCs w:val="24"/>
              </w:rPr>
            </w:pPr>
            <w:r w:rsidRPr="00D44C6C">
              <w:rPr>
                <w:rFonts w:ascii="Times New Roman" w:hAnsi="Times New Roman" w:cs="Times New Roman"/>
                <w:b/>
                <w:bCs/>
              </w:rPr>
              <w:t>1.2</w:t>
            </w:r>
          </w:p>
        </w:tc>
        <w:tc>
          <w:tcPr>
            <w:tcW w:w="4394" w:type="dxa"/>
            <w:tcBorders>
              <w:top w:val="single" w:sz="4" w:space="0" w:color="auto"/>
              <w:left w:val="nil"/>
              <w:bottom w:val="single" w:sz="4" w:space="0" w:color="auto"/>
              <w:right w:val="single" w:sz="4" w:space="0" w:color="auto"/>
            </w:tcBorders>
            <w:shd w:val="clear" w:color="000000" w:fill="A9D08E"/>
            <w:vAlign w:val="center"/>
            <w:hideMark/>
          </w:tcPr>
          <w:p w14:paraId="7E8D0B60" w14:textId="40C10A19" w:rsidR="00D44C6C" w:rsidRPr="00D44C6C" w:rsidRDefault="00D44C6C" w:rsidP="00D44C6C">
            <w:pPr>
              <w:spacing w:line="240" w:lineRule="auto"/>
              <w:jc w:val="both"/>
              <w:rPr>
                <w:rFonts w:ascii="Times New Roman" w:hAnsi="Times New Roman" w:cs="Times New Roman"/>
                <w:b/>
                <w:bCs/>
                <w:sz w:val="24"/>
                <w:szCs w:val="24"/>
              </w:rPr>
            </w:pPr>
            <w:r w:rsidRPr="00D44C6C">
              <w:rPr>
                <w:rFonts w:ascii="Times New Roman" w:hAnsi="Times New Roman" w:cs="Times New Roman"/>
                <w:b/>
                <w:bCs/>
              </w:rPr>
              <w:t>Нарушения в ходе исполнения бюджетов</w:t>
            </w:r>
          </w:p>
        </w:tc>
        <w:tc>
          <w:tcPr>
            <w:tcW w:w="707" w:type="dxa"/>
            <w:tcBorders>
              <w:top w:val="nil"/>
              <w:left w:val="single" w:sz="4" w:space="0" w:color="auto"/>
              <w:bottom w:val="single" w:sz="4" w:space="0" w:color="auto"/>
              <w:right w:val="single" w:sz="4" w:space="0" w:color="auto"/>
            </w:tcBorders>
            <w:shd w:val="clear" w:color="000000" w:fill="A9D08E"/>
            <w:vAlign w:val="center"/>
          </w:tcPr>
          <w:p w14:paraId="03FA6501" w14:textId="231F726D"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29</w:t>
            </w:r>
          </w:p>
        </w:tc>
        <w:tc>
          <w:tcPr>
            <w:tcW w:w="851" w:type="dxa"/>
            <w:tcBorders>
              <w:top w:val="nil"/>
              <w:left w:val="nil"/>
              <w:bottom w:val="single" w:sz="4" w:space="0" w:color="auto"/>
              <w:right w:val="single" w:sz="4" w:space="0" w:color="auto"/>
            </w:tcBorders>
            <w:shd w:val="clear" w:color="000000" w:fill="A9D08E"/>
            <w:vAlign w:val="center"/>
          </w:tcPr>
          <w:p w14:paraId="3801916F" w14:textId="218AEAF0"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w:t>
            </w:r>
          </w:p>
        </w:tc>
        <w:tc>
          <w:tcPr>
            <w:tcW w:w="1134" w:type="dxa"/>
            <w:tcBorders>
              <w:top w:val="nil"/>
              <w:left w:val="nil"/>
              <w:bottom w:val="single" w:sz="4" w:space="0" w:color="auto"/>
              <w:right w:val="single" w:sz="4" w:space="0" w:color="auto"/>
            </w:tcBorders>
            <w:shd w:val="clear" w:color="000000" w:fill="A9D08E"/>
            <w:vAlign w:val="center"/>
          </w:tcPr>
          <w:p w14:paraId="2F352066" w14:textId="307AB0A4"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708" w:type="dxa"/>
            <w:tcBorders>
              <w:top w:val="nil"/>
              <w:left w:val="nil"/>
              <w:bottom w:val="single" w:sz="4" w:space="0" w:color="auto"/>
              <w:right w:val="single" w:sz="4" w:space="0" w:color="auto"/>
            </w:tcBorders>
            <w:shd w:val="clear" w:color="000000" w:fill="A9D08E"/>
            <w:vAlign w:val="center"/>
          </w:tcPr>
          <w:p w14:paraId="2428B110" w14:textId="794A4D7F"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994" w:type="dxa"/>
            <w:tcBorders>
              <w:top w:val="nil"/>
              <w:left w:val="nil"/>
              <w:bottom w:val="single" w:sz="4" w:space="0" w:color="auto"/>
              <w:right w:val="single" w:sz="4" w:space="0" w:color="auto"/>
            </w:tcBorders>
            <w:shd w:val="clear" w:color="000000" w:fill="A9D08E"/>
            <w:vAlign w:val="center"/>
          </w:tcPr>
          <w:p w14:paraId="481D7BA5" w14:textId="419D6706"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1113" w:type="dxa"/>
            <w:tcBorders>
              <w:top w:val="nil"/>
              <w:left w:val="nil"/>
              <w:bottom w:val="single" w:sz="4" w:space="0" w:color="auto"/>
              <w:right w:val="single" w:sz="4" w:space="0" w:color="auto"/>
            </w:tcBorders>
            <w:shd w:val="clear" w:color="000000" w:fill="A9D08E"/>
            <w:vAlign w:val="center"/>
            <w:hideMark/>
          </w:tcPr>
          <w:p w14:paraId="2E1D31B3" w14:textId="0AE29F5D" w:rsidR="00D44C6C" w:rsidRPr="00D44C6C" w:rsidRDefault="00D44C6C" w:rsidP="00D44C6C">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r>
      <w:tr w:rsidR="00D44C6C" w:rsidRPr="00D44C6C" w14:paraId="0F0BA519" w14:textId="77777777" w:rsidTr="00D44C6C">
        <w:trPr>
          <w:trHeight w:val="432"/>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604779F8" w14:textId="77777777" w:rsidR="00D44C6C" w:rsidRPr="00D44C6C" w:rsidRDefault="00D44C6C" w:rsidP="00D44C6C">
            <w:pPr>
              <w:spacing w:line="240" w:lineRule="auto"/>
              <w:jc w:val="center"/>
              <w:rPr>
                <w:rFonts w:ascii="Times New Roman" w:hAnsi="Times New Roman" w:cs="Times New Roman"/>
              </w:rPr>
            </w:pPr>
            <w:r w:rsidRPr="00D44C6C">
              <w:rPr>
                <w:rFonts w:ascii="Times New Roman" w:hAnsi="Times New Roman" w:cs="Times New Roman"/>
              </w:rPr>
              <w:t>1.2.2</w:t>
            </w:r>
          </w:p>
        </w:tc>
        <w:tc>
          <w:tcPr>
            <w:tcW w:w="4394" w:type="dxa"/>
            <w:tcBorders>
              <w:top w:val="single" w:sz="8" w:space="0" w:color="auto"/>
              <w:left w:val="nil"/>
              <w:bottom w:val="single" w:sz="8" w:space="0" w:color="auto"/>
              <w:right w:val="single" w:sz="8" w:space="0" w:color="auto"/>
            </w:tcBorders>
            <w:shd w:val="clear" w:color="auto" w:fill="auto"/>
            <w:vAlign w:val="center"/>
          </w:tcPr>
          <w:p w14:paraId="311F0F43" w14:textId="77777777" w:rsidR="00D44C6C" w:rsidRPr="00D61081" w:rsidRDefault="00D44C6C" w:rsidP="00D44C6C">
            <w:pPr>
              <w:spacing w:line="240" w:lineRule="auto"/>
              <w:jc w:val="both"/>
              <w:rPr>
                <w:rFonts w:ascii="Times New Roman" w:hAnsi="Times New Roman" w:cs="Times New Roman"/>
              </w:rPr>
            </w:pPr>
            <w:r w:rsidRPr="00D61081">
              <w:rPr>
                <w:rFonts w:ascii="Times New Roman" w:hAnsi="Times New Roman" w:cs="Times New Roman"/>
              </w:rPr>
              <w:t>Нарушение порядка реализации документов стратегического планирования</w:t>
            </w:r>
          </w:p>
        </w:tc>
        <w:tc>
          <w:tcPr>
            <w:tcW w:w="707" w:type="dxa"/>
            <w:tcBorders>
              <w:top w:val="nil"/>
              <w:left w:val="single" w:sz="4" w:space="0" w:color="auto"/>
              <w:bottom w:val="single" w:sz="4" w:space="0" w:color="auto"/>
              <w:right w:val="single" w:sz="4" w:space="0" w:color="auto"/>
            </w:tcBorders>
            <w:shd w:val="clear" w:color="auto" w:fill="auto"/>
            <w:vAlign w:val="center"/>
          </w:tcPr>
          <w:p w14:paraId="0F9953F6" w14:textId="77777777" w:rsidR="00D44C6C" w:rsidRPr="00D44C6C" w:rsidRDefault="00D44C6C" w:rsidP="00D44C6C">
            <w:pPr>
              <w:spacing w:line="240" w:lineRule="auto"/>
              <w:jc w:val="center"/>
              <w:rPr>
                <w:rFonts w:ascii="Times New Roman" w:hAnsi="Times New Roman" w:cs="Times New Roman"/>
              </w:rPr>
            </w:pPr>
            <w:r w:rsidRPr="00D44C6C">
              <w:rPr>
                <w:rFonts w:ascii="Times New Roman" w:hAnsi="Times New Roman" w:cs="Times New Roman"/>
              </w:rPr>
              <w:t>1</w:t>
            </w:r>
          </w:p>
        </w:tc>
        <w:tc>
          <w:tcPr>
            <w:tcW w:w="851" w:type="dxa"/>
            <w:tcBorders>
              <w:top w:val="nil"/>
              <w:left w:val="nil"/>
              <w:bottom w:val="single" w:sz="4" w:space="0" w:color="auto"/>
              <w:right w:val="single" w:sz="4" w:space="0" w:color="auto"/>
            </w:tcBorders>
            <w:shd w:val="clear" w:color="auto" w:fill="auto"/>
            <w:vAlign w:val="center"/>
          </w:tcPr>
          <w:p w14:paraId="0836B6F3" w14:textId="77777777" w:rsidR="00D44C6C" w:rsidRPr="00D44C6C" w:rsidRDefault="00D44C6C" w:rsidP="00D44C6C">
            <w:pPr>
              <w:spacing w:line="240" w:lineRule="auto"/>
              <w:jc w:val="center"/>
              <w:rPr>
                <w:rFonts w:ascii="Times New Roman" w:hAnsi="Times New Roman" w:cs="Times New Roman"/>
              </w:rPr>
            </w:pPr>
            <w:r w:rsidRPr="00D44C6C">
              <w:rPr>
                <w:rFonts w:ascii="Times New Roman" w:hAnsi="Times New Roman" w:cs="Times New Roman"/>
              </w:rPr>
              <w:t>0</w:t>
            </w:r>
          </w:p>
        </w:tc>
        <w:tc>
          <w:tcPr>
            <w:tcW w:w="1134" w:type="dxa"/>
            <w:tcBorders>
              <w:top w:val="nil"/>
              <w:left w:val="nil"/>
              <w:bottom w:val="single" w:sz="4" w:space="0" w:color="auto"/>
              <w:right w:val="single" w:sz="4" w:space="0" w:color="auto"/>
            </w:tcBorders>
            <w:shd w:val="clear" w:color="auto" w:fill="auto"/>
            <w:vAlign w:val="center"/>
          </w:tcPr>
          <w:p w14:paraId="36152CB2" w14:textId="77777777" w:rsidR="00D44C6C" w:rsidRPr="00D44C6C" w:rsidRDefault="00D44C6C" w:rsidP="00D44C6C">
            <w:pPr>
              <w:spacing w:line="240" w:lineRule="auto"/>
              <w:jc w:val="center"/>
              <w:rPr>
                <w:rFonts w:ascii="Times New Roman" w:hAnsi="Times New Roman" w:cs="Times New Roman"/>
              </w:rPr>
            </w:pPr>
            <w:r w:rsidRPr="00D44C6C">
              <w:rPr>
                <w:rFonts w:ascii="Times New Roman" w:hAnsi="Times New Roman" w:cs="Times New Roman"/>
              </w:rPr>
              <w:t>0,0</w:t>
            </w:r>
          </w:p>
        </w:tc>
        <w:tc>
          <w:tcPr>
            <w:tcW w:w="708" w:type="dxa"/>
            <w:tcBorders>
              <w:top w:val="nil"/>
              <w:left w:val="nil"/>
              <w:bottom w:val="single" w:sz="4" w:space="0" w:color="auto"/>
              <w:right w:val="single" w:sz="4" w:space="0" w:color="auto"/>
            </w:tcBorders>
            <w:shd w:val="clear" w:color="auto" w:fill="auto"/>
            <w:vAlign w:val="center"/>
          </w:tcPr>
          <w:p w14:paraId="656066C7" w14:textId="77777777" w:rsidR="00D44C6C" w:rsidRPr="00D44C6C" w:rsidRDefault="00D44C6C" w:rsidP="00D44C6C">
            <w:pPr>
              <w:spacing w:line="240" w:lineRule="auto"/>
              <w:jc w:val="center"/>
              <w:rPr>
                <w:rFonts w:ascii="Times New Roman" w:hAnsi="Times New Roman" w:cs="Times New Roman"/>
              </w:rPr>
            </w:pPr>
            <w:r w:rsidRPr="00D44C6C">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3E53D063" w14:textId="77777777" w:rsidR="00D44C6C" w:rsidRPr="00D44C6C" w:rsidRDefault="00D44C6C" w:rsidP="00D44C6C">
            <w:pPr>
              <w:spacing w:line="240" w:lineRule="auto"/>
              <w:jc w:val="center"/>
              <w:rPr>
                <w:rFonts w:ascii="Times New Roman" w:hAnsi="Times New Roman" w:cs="Times New Roman"/>
              </w:rPr>
            </w:pPr>
            <w:r w:rsidRPr="00D44C6C">
              <w:rPr>
                <w:rFonts w:ascii="Times New Roman" w:hAnsi="Times New Roman" w:cs="Times New Roman"/>
              </w:rPr>
              <w:t>0,0</w:t>
            </w:r>
          </w:p>
        </w:tc>
        <w:tc>
          <w:tcPr>
            <w:tcW w:w="1113" w:type="dxa"/>
            <w:tcBorders>
              <w:top w:val="nil"/>
              <w:left w:val="nil"/>
              <w:bottom w:val="single" w:sz="4" w:space="0" w:color="auto"/>
              <w:right w:val="single" w:sz="4" w:space="0" w:color="auto"/>
            </w:tcBorders>
            <w:shd w:val="clear" w:color="auto" w:fill="auto"/>
            <w:vAlign w:val="center"/>
          </w:tcPr>
          <w:p w14:paraId="306E359D" w14:textId="77777777" w:rsidR="00D44C6C" w:rsidRPr="00D44C6C" w:rsidRDefault="00D44C6C" w:rsidP="00D44C6C">
            <w:pPr>
              <w:spacing w:line="240" w:lineRule="auto"/>
              <w:jc w:val="center"/>
              <w:rPr>
                <w:rFonts w:ascii="Times New Roman" w:hAnsi="Times New Roman" w:cs="Times New Roman"/>
              </w:rPr>
            </w:pPr>
            <w:r w:rsidRPr="00D44C6C">
              <w:rPr>
                <w:rFonts w:ascii="Times New Roman" w:hAnsi="Times New Roman" w:cs="Times New Roman"/>
              </w:rPr>
              <w:t>0,0</w:t>
            </w:r>
          </w:p>
        </w:tc>
      </w:tr>
      <w:tr w:rsidR="00215E3B" w:rsidRPr="00215E3B" w14:paraId="420C4178" w14:textId="77777777" w:rsidTr="00725592">
        <w:trPr>
          <w:trHeight w:val="432"/>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299D54D6" w14:textId="75A2C884" w:rsidR="00436858" w:rsidRPr="00A76B9E" w:rsidRDefault="00436858" w:rsidP="00001115">
            <w:pPr>
              <w:spacing w:line="240" w:lineRule="auto"/>
              <w:jc w:val="center"/>
              <w:rPr>
                <w:rFonts w:ascii="Times New Roman" w:hAnsi="Times New Roman" w:cs="Times New Roman"/>
                <w:sz w:val="24"/>
                <w:szCs w:val="24"/>
              </w:rPr>
            </w:pPr>
            <w:r w:rsidRPr="00A76B9E">
              <w:rPr>
                <w:rFonts w:ascii="Times New Roman" w:hAnsi="Times New Roman" w:cs="Times New Roman"/>
              </w:rPr>
              <w:t>1.2.6</w:t>
            </w:r>
          </w:p>
        </w:tc>
        <w:tc>
          <w:tcPr>
            <w:tcW w:w="4394" w:type="dxa"/>
            <w:tcBorders>
              <w:top w:val="single" w:sz="8" w:space="0" w:color="auto"/>
              <w:left w:val="nil"/>
              <w:bottom w:val="single" w:sz="8" w:space="0" w:color="auto"/>
              <w:right w:val="single" w:sz="8" w:space="0" w:color="auto"/>
            </w:tcBorders>
            <w:shd w:val="clear" w:color="auto" w:fill="auto"/>
            <w:vAlign w:val="center"/>
          </w:tcPr>
          <w:p w14:paraId="13CC5B47" w14:textId="5F8D369D" w:rsidR="00436858" w:rsidRPr="00D61081" w:rsidRDefault="00436858" w:rsidP="00001115">
            <w:pPr>
              <w:spacing w:line="240" w:lineRule="auto"/>
              <w:jc w:val="both"/>
              <w:rPr>
                <w:rFonts w:ascii="Times New Roman" w:hAnsi="Times New Roman" w:cs="Times New Roman"/>
              </w:rPr>
            </w:pPr>
            <w:r w:rsidRPr="00D61081">
              <w:rPr>
                <w:rFonts w:ascii="Times New Roman" w:hAnsi="Times New Roman" w:cs="Times New Roman"/>
              </w:rPr>
              <w:t xml:space="preserve">Нарушение порядка применения бюджетной классификации </w:t>
            </w:r>
            <w:r w:rsidR="00B11835" w:rsidRPr="00D61081">
              <w:rPr>
                <w:rFonts w:ascii="Times New Roman" w:hAnsi="Times New Roman" w:cs="Times New Roman"/>
              </w:rPr>
              <w:t>РФ</w:t>
            </w:r>
            <w:r w:rsidRPr="00D61081">
              <w:rPr>
                <w:rFonts w:ascii="Times New Roman" w:hAnsi="Times New Roman" w:cs="Times New Roman"/>
              </w:rPr>
              <w:t xml:space="preserve"> </w:t>
            </w:r>
          </w:p>
        </w:tc>
        <w:tc>
          <w:tcPr>
            <w:tcW w:w="707" w:type="dxa"/>
            <w:tcBorders>
              <w:top w:val="nil"/>
              <w:left w:val="single" w:sz="4" w:space="0" w:color="auto"/>
              <w:bottom w:val="single" w:sz="4" w:space="0" w:color="auto"/>
              <w:right w:val="single" w:sz="4" w:space="0" w:color="auto"/>
            </w:tcBorders>
            <w:shd w:val="clear" w:color="auto" w:fill="auto"/>
            <w:vAlign w:val="center"/>
          </w:tcPr>
          <w:p w14:paraId="21D67BDA" w14:textId="20DA06C2" w:rsidR="00436858" w:rsidRPr="00A76B9E" w:rsidRDefault="00A76B9E" w:rsidP="00001115">
            <w:pPr>
              <w:spacing w:line="240" w:lineRule="auto"/>
              <w:jc w:val="center"/>
              <w:rPr>
                <w:rFonts w:ascii="Times New Roman" w:hAnsi="Times New Roman" w:cs="Times New Roman"/>
                <w:sz w:val="24"/>
                <w:szCs w:val="24"/>
              </w:rPr>
            </w:pPr>
            <w:r w:rsidRPr="00A76B9E">
              <w:rPr>
                <w:rFonts w:ascii="Times New Roman" w:hAnsi="Times New Roman" w:cs="Times New Roman"/>
              </w:rPr>
              <w:t>24</w:t>
            </w:r>
          </w:p>
        </w:tc>
        <w:tc>
          <w:tcPr>
            <w:tcW w:w="851" w:type="dxa"/>
            <w:tcBorders>
              <w:top w:val="nil"/>
              <w:left w:val="nil"/>
              <w:bottom w:val="single" w:sz="4" w:space="0" w:color="auto"/>
              <w:right w:val="single" w:sz="4" w:space="0" w:color="auto"/>
            </w:tcBorders>
            <w:shd w:val="clear" w:color="auto" w:fill="auto"/>
            <w:vAlign w:val="center"/>
          </w:tcPr>
          <w:p w14:paraId="3C5A117E" w14:textId="6EE9E9A0" w:rsidR="00436858" w:rsidRPr="00A76B9E" w:rsidRDefault="00436858" w:rsidP="00001115">
            <w:pPr>
              <w:spacing w:line="240" w:lineRule="auto"/>
              <w:jc w:val="center"/>
              <w:rPr>
                <w:rFonts w:ascii="Times New Roman" w:hAnsi="Times New Roman" w:cs="Times New Roman"/>
                <w:sz w:val="24"/>
                <w:szCs w:val="24"/>
              </w:rPr>
            </w:pPr>
            <w:r w:rsidRPr="00A76B9E">
              <w:rPr>
                <w:rFonts w:ascii="Times New Roman" w:hAnsi="Times New Roman" w:cs="Times New Roman"/>
              </w:rPr>
              <w:t>0</w:t>
            </w:r>
          </w:p>
        </w:tc>
        <w:tc>
          <w:tcPr>
            <w:tcW w:w="1134" w:type="dxa"/>
            <w:tcBorders>
              <w:top w:val="nil"/>
              <w:left w:val="nil"/>
              <w:bottom w:val="single" w:sz="4" w:space="0" w:color="auto"/>
              <w:right w:val="single" w:sz="4" w:space="0" w:color="auto"/>
            </w:tcBorders>
            <w:shd w:val="clear" w:color="auto" w:fill="auto"/>
            <w:vAlign w:val="center"/>
          </w:tcPr>
          <w:p w14:paraId="665DEA8F" w14:textId="104322DB" w:rsidR="00436858" w:rsidRPr="00A76B9E" w:rsidRDefault="00436858" w:rsidP="00001115">
            <w:pPr>
              <w:spacing w:line="240" w:lineRule="auto"/>
              <w:jc w:val="center"/>
              <w:rPr>
                <w:rFonts w:ascii="Times New Roman" w:hAnsi="Times New Roman" w:cs="Times New Roman"/>
                <w:sz w:val="24"/>
                <w:szCs w:val="24"/>
              </w:rPr>
            </w:pPr>
            <w:r w:rsidRPr="00A76B9E">
              <w:rPr>
                <w:rFonts w:ascii="Times New Roman" w:hAnsi="Times New Roman" w:cs="Times New Roman"/>
              </w:rPr>
              <w:t>0,0</w:t>
            </w:r>
          </w:p>
        </w:tc>
        <w:tc>
          <w:tcPr>
            <w:tcW w:w="708" w:type="dxa"/>
            <w:tcBorders>
              <w:top w:val="nil"/>
              <w:left w:val="nil"/>
              <w:bottom w:val="single" w:sz="4" w:space="0" w:color="auto"/>
              <w:right w:val="single" w:sz="4" w:space="0" w:color="auto"/>
            </w:tcBorders>
            <w:shd w:val="clear" w:color="auto" w:fill="auto"/>
            <w:vAlign w:val="center"/>
          </w:tcPr>
          <w:p w14:paraId="3BFC5D58" w14:textId="72DCA322" w:rsidR="00436858" w:rsidRPr="00A76B9E" w:rsidRDefault="00436858" w:rsidP="00001115">
            <w:pPr>
              <w:spacing w:line="240" w:lineRule="auto"/>
              <w:jc w:val="center"/>
              <w:rPr>
                <w:rFonts w:ascii="Times New Roman" w:hAnsi="Times New Roman" w:cs="Times New Roman"/>
                <w:sz w:val="24"/>
                <w:szCs w:val="24"/>
              </w:rPr>
            </w:pPr>
            <w:r w:rsidRPr="00A76B9E">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5B95DA4D" w14:textId="4D9631D6" w:rsidR="00436858" w:rsidRPr="00A76B9E" w:rsidRDefault="00436858" w:rsidP="00001115">
            <w:pPr>
              <w:spacing w:line="240" w:lineRule="auto"/>
              <w:jc w:val="center"/>
              <w:rPr>
                <w:rFonts w:ascii="Times New Roman" w:hAnsi="Times New Roman" w:cs="Times New Roman"/>
                <w:sz w:val="24"/>
                <w:szCs w:val="24"/>
              </w:rPr>
            </w:pPr>
            <w:r w:rsidRPr="00A76B9E">
              <w:rPr>
                <w:rFonts w:ascii="Times New Roman" w:hAnsi="Times New Roman" w:cs="Times New Roman"/>
              </w:rPr>
              <w:t>0,0</w:t>
            </w:r>
          </w:p>
        </w:tc>
        <w:tc>
          <w:tcPr>
            <w:tcW w:w="1113" w:type="dxa"/>
            <w:tcBorders>
              <w:top w:val="nil"/>
              <w:left w:val="nil"/>
              <w:bottom w:val="single" w:sz="4" w:space="0" w:color="auto"/>
              <w:right w:val="single" w:sz="4" w:space="0" w:color="auto"/>
            </w:tcBorders>
            <w:shd w:val="clear" w:color="auto" w:fill="auto"/>
            <w:vAlign w:val="center"/>
            <w:hideMark/>
          </w:tcPr>
          <w:p w14:paraId="1EE493F1" w14:textId="034A4877" w:rsidR="00436858" w:rsidRPr="00A76B9E" w:rsidRDefault="00436858" w:rsidP="00001115">
            <w:pPr>
              <w:spacing w:line="240" w:lineRule="auto"/>
              <w:jc w:val="center"/>
              <w:rPr>
                <w:rFonts w:ascii="Times New Roman" w:hAnsi="Times New Roman" w:cs="Times New Roman"/>
                <w:sz w:val="24"/>
                <w:szCs w:val="24"/>
              </w:rPr>
            </w:pPr>
            <w:r w:rsidRPr="00A76B9E">
              <w:rPr>
                <w:rFonts w:ascii="Times New Roman" w:hAnsi="Times New Roman" w:cs="Times New Roman"/>
              </w:rPr>
              <w:t>0,0</w:t>
            </w:r>
          </w:p>
        </w:tc>
      </w:tr>
      <w:tr w:rsidR="00A76B9E" w:rsidRPr="00A76B9E" w14:paraId="38C2B115" w14:textId="77777777" w:rsidTr="00A76B9E">
        <w:trPr>
          <w:trHeight w:val="432"/>
        </w:trPr>
        <w:tc>
          <w:tcPr>
            <w:tcW w:w="993" w:type="dxa"/>
            <w:tcBorders>
              <w:top w:val="single" w:sz="8" w:space="0" w:color="auto"/>
              <w:left w:val="single" w:sz="8" w:space="0" w:color="auto"/>
              <w:bottom w:val="single" w:sz="4" w:space="0" w:color="auto"/>
              <w:right w:val="single" w:sz="8" w:space="0" w:color="auto"/>
            </w:tcBorders>
            <w:shd w:val="clear" w:color="auto" w:fill="auto"/>
            <w:vAlign w:val="center"/>
          </w:tcPr>
          <w:p w14:paraId="4336637A"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1.2.45</w:t>
            </w:r>
          </w:p>
        </w:tc>
        <w:tc>
          <w:tcPr>
            <w:tcW w:w="4394" w:type="dxa"/>
            <w:tcBorders>
              <w:top w:val="single" w:sz="8" w:space="0" w:color="auto"/>
              <w:left w:val="nil"/>
              <w:bottom w:val="single" w:sz="4" w:space="0" w:color="auto"/>
              <w:right w:val="single" w:sz="8" w:space="0" w:color="auto"/>
            </w:tcBorders>
            <w:shd w:val="clear" w:color="auto" w:fill="auto"/>
            <w:vAlign w:val="center"/>
          </w:tcPr>
          <w:p w14:paraId="18932873" w14:textId="77777777" w:rsidR="00A76B9E" w:rsidRPr="00D61081" w:rsidRDefault="00A76B9E" w:rsidP="00A76B9E">
            <w:pPr>
              <w:spacing w:line="240" w:lineRule="auto"/>
              <w:jc w:val="both"/>
              <w:rPr>
                <w:rFonts w:ascii="Times New Roman" w:hAnsi="Times New Roman" w:cs="Times New Roman"/>
                <w:sz w:val="20"/>
                <w:szCs w:val="20"/>
              </w:rPr>
            </w:pPr>
            <w:r w:rsidRPr="00D61081">
              <w:rPr>
                <w:rFonts w:ascii="Times New Roman" w:hAnsi="Times New Roman" w:cs="Times New Roman"/>
                <w:sz w:val="20"/>
                <w:szCs w:val="20"/>
              </w:rPr>
              <w:t>Нарушение порядка составления, утверждения и ведения бюджетной сметы государственного (муниципального) казенного учреждения (органа государственной власти (государственного органа), органа местного самоуправления (муниципального органа) и органа управления государственным внебюджетным фондом), порядка учета бюджетных и (или) денежных обязательств получателями бюджетных средств (за исключением нарушений по пунктам 1.2.46, 1.2.100)</w:t>
            </w:r>
          </w:p>
        </w:tc>
        <w:tc>
          <w:tcPr>
            <w:tcW w:w="707" w:type="dxa"/>
            <w:tcBorders>
              <w:top w:val="nil"/>
              <w:left w:val="single" w:sz="4" w:space="0" w:color="auto"/>
              <w:bottom w:val="single" w:sz="4" w:space="0" w:color="auto"/>
              <w:right w:val="single" w:sz="4" w:space="0" w:color="auto"/>
            </w:tcBorders>
            <w:shd w:val="clear" w:color="auto" w:fill="auto"/>
            <w:vAlign w:val="center"/>
          </w:tcPr>
          <w:p w14:paraId="6083712F"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1</w:t>
            </w:r>
          </w:p>
        </w:tc>
        <w:tc>
          <w:tcPr>
            <w:tcW w:w="851" w:type="dxa"/>
            <w:tcBorders>
              <w:top w:val="nil"/>
              <w:left w:val="nil"/>
              <w:bottom w:val="single" w:sz="4" w:space="0" w:color="auto"/>
              <w:right w:val="single" w:sz="4" w:space="0" w:color="auto"/>
            </w:tcBorders>
            <w:shd w:val="clear" w:color="auto" w:fill="auto"/>
            <w:vAlign w:val="center"/>
          </w:tcPr>
          <w:p w14:paraId="2D99F4C3"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w:t>
            </w:r>
          </w:p>
        </w:tc>
        <w:tc>
          <w:tcPr>
            <w:tcW w:w="1134" w:type="dxa"/>
            <w:tcBorders>
              <w:top w:val="nil"/>
              <w:left w:val="nil"/>
              <w:bottom w:val="single" w:sz="4" w:space="0" w:color="auto"/>
              <w:right w:val="single" w:sz="4" w:space="0" w:color="auto"/>
            </w:tcBorders>
            <w:shd w:val="clear" w:color="auto" w:fill="auto"/>
            <w:vAlign w:val="center"/>
          </w:tcPr>
          <w:p w14:paraId="064FAAC5"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708" w:type="dxa"/>
            <w:tcBorders>
              <w:top w:val="nil"/>
              <w:left w:val="nil"/>
              <w:bottom w:val="single" w:sz="4" w:space="0" w:color="auto"/>
              <w:right w:val="single" w:sz="4" w:space="0" w:color="auto"/>
            </w:tcBorders>
            <w:shd w:val="clear" w:color="auto" w:fill="auto"/>
            <w:vAlign w:val="center"/>
          </w:tcPr>
          <w:p w14:paraId="3956F772"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585FACE0"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1113" w:type="dxa"/>
            <w:tcBorders>
              <w:top w:val="nil"/>
              <w:left w:val="nil"/>
              <w:bottom w:val="single" w:sz="4" w:space="0" w:color="auto"/>
              <w:right w:val="single" w:sz="4" w:space="0" w:color="auto"/>
            </w:tcBorders>
            <w:shd w:val="clear" w:color="auto" w:fill="auto"/>
            <w:vAlign w:val="center"/>
            <w:hideMark/>
          </w:tcPr>
          <w:p w14:paraId="6977ECC2"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r>
      <w:tr w:rsidR="00A76B9E" w:rsidRPr="00A76B9E" w14:paraId="56D7BFDF" w14:textId="77777777" w:rsidTr="00A76B9E">
        <w:trPr>
          <w:trHeight w:val="432"/>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E35405"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lastRenderedPageBreak/>
              <w:t>1.2.96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01B0980" w14:textId="77777777" w:rsidR="00A76B9E" w:rsidRPr="00A76B9E" w:rsidRDefault="00A76B9E" w:rsidP="00A76B9E">
            <w:pPr>
              <w:spacing w:line="240" w:lineRule="auto"/>
              <w:jc w:val="both"/>
              <w:rPr>
                <w:rFonts w:ascii="Times New Roman" w:hAnsi="Times New Roman" w:cs="Times New Roman"/>
              </w:rPr>
            </w:pPr>
            <w:r w:rsidRPr="00A76B9E">
              <w:rPr>
                <w:rFonts w:ascii="Times New Roman" w:hAnsi="Times New Roman" w:cs="Times New Roman"/>
              </w:rPr>
              <w:t>Нарушение порядка обеспечения открытости и доступности сведений, содержащихся в документах, равно как и самих документов государственных (муниципальных) учреждений путем размещения на официальном сайте в информационно-телекоммуникационной сети «Интернет» или средствах массовой информации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8484A7D"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5E9931"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27C957"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63CE98"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CF97BB4"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B841A"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r>
      <w:tr w:rsidR="00A76B9E" w:rsidRPr="00A76B9E" w14:paraId="1C056731" w14:textId="77777777" w:rsidTr="00A76B9E">
        <w:trPr>
          <w:trHeight w:val="432"/>
        </w:trPr>
        <w:tc>
          <w:tcPr>
            <w:tcW w:w="993" w:type="dxa"/>
            <w:tcBorders>
              <w:top w:val="single" w:sz="8" w:space="0" w:color="auto"/>
              <w:left w:val="single" w:sz="8" w:space="0" w:color="auto"/>
              <w:bottom w:val="single" w:sz="4" w:space="0" w:color="auto"/>
              <w:right w:val="single" w:sz="8" w:space="0" w:color="auto"/>
            </w:tcBorders>
            <w:shd w:val="clear" w:color="auto" w:fill="auto"/>
            <w:vAlign w:val="center"/>
          </w:tcPr>
          <w:p w14:paraId="2DE8B377"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1.2.101</w:t>
            </w:r>
          </w:p>
        </w:tc>
        <w:tc>
          <w:tcPr>
            <w:tcW w:w="4394" w:type="dxa"/>
            <w:tcBorders>
              <w:top w:val="single" w:sz="8" w:space="0" w:color="auto"/>
              <w:left w:val="nil"/>
              <w:bottom w:val="single" w:sz="4" w:space="0" w:color="auto"/>
              <w:right w:val="single" w:sz="8" w:space="0" w:color="auto"/>
            </w:tcBorders>
            <w:shd w:val="clear" w:color="auto" w:fill="auto"/>
            <w:vAlign w:val="center"/>
          </w:tcPr>
          <w:p w14:paraId="5339B3D2" w14:textId="77777777" w:rsidR="00A76B9E" w:rsidRPr="00A76B9E" w:rsidRDefault="00A76B9E" w:rsidP="00A76B9E">
            <w:pPr>
              <w:spacing w:line="240" w:lineRule="auto"/>
              <w:jc w:val="both"/>
              <w:rPr>
                <w:rFonts w:ascii="Times New Roman" w:hAnsi="Times New Roman" w:cs="Times New Roman"/>
                <w:sz w:val="21"/>
                <w:szCs w:val="21"/>
              </w:rPr>
            </w:pPr>
            <w:r w:rsidRPr="00A76B9E">
              <w:rPr>
                <w:rFonts w:ascii="Times New Roman" w:hAnsi="Times New Roman" w:cs="Times New Roman"/>
                <w:sz w:val="21"/>
                <w:szCs w:val="21"/>
              </w:rPr>
              <w:t>Нарушения при выполнении или невыполнение государственных (муниципальных) задач и функций государственными органами и органами местного самоуправления, органами государственных внебюджетных фондов, государственными (муниципальными) казенными учреждениями, государственными (муниципальными) бюджетными и государственными (муниципальными) автономными учреждениями, государственными корпорациями (компаниями), публично-правовыми компаниями (за исключением нарушений, указанных в иных пунктах классификатора)</w:t>
            </w:r>
          </w:p>
        </w:tc>
        <w:tc>
          <w:tcPr>
            <w:tcW w:w="707" w:type="dxa"/>
            <w:tcBorders>
              <w:top w:val="nil"/>
              <w:left w:val="single" w:sz="4" w:space="0" w:color="auto"/>
              <w:bottom w:val="single" w:sz="4" w:space="0" w:color="auto"/>
              <w:right w:val="single" w:sz="4" w:space="0" w:color="auto"/>
            </w:tcBorders>
            <w:shd w:val="clear" w:color="auto" w:fill="auto"/>
            <w:vAlign w:val="center"/>
          </w:tcPr>
          <w:p w14:paraId="67B46617"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2</w:t>
            </w:r>
          </w:p>
        </w:tc>
        <w:tc>
          <w:tcPr>
            <w:tcW w:w="851" w:type="dxa"/>
            <w:tcBorders>
              <w:top w:val="nil"/>
              <w:left w:val="nil"/>
              <w:bottom w:val="single" w:sz="4" w:space="0" w:color="auto"/>
              <w:right w:val="single" w:sz="4" w:space="0" w:color="auto"/>
            </w:tcBorders>
            <w:shd w:val="clear" w:color="auto" w:fill="auto"/>
            <w:vAlign w:val="center"/>
          </w:tcPr>
          <w:p w14:paraId="0EBD624A"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w:t>
            </w:r>
          </w:p>
        </w:tc>
        <w:tc>
          <w:tcPr>
            <w:tcW w:w="1134" w:type="dxa"/>
            <w:tcBorders>
              <w:top w:val="nil"/>
              <w:left w:val="nil"/>
              <w:bottom w:val="single" w:sz="4" w:space="0" w:color="auto"/>
              <w:right w:val="single" w:sz="4" w:space="0" w:color="auto"/>
            </w:tcBorders>
            <w:shd w:val="clear" w:color="auto" w:fill="auto"/>
            <w:vAlign w:val="center"/>
          </w:tcPr>
          <w:p w14:paraId="127073DF"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708" w:type="dxa"/>
            <w:tcBorders>
              <w:top w:val="nil"/>
              <w:left w:val="nil"/>
              <w:bottom w:val="single" w:sz="4" w:space="0" w:color="auto"/>
              <w:right w:val="single" w:sz="4" w:space="0" w:color="auto"/>
            </w:tcBorders>
            <w:shd w:val="clear" w:color="auto" w:fill="auto"/>
            <w:vAlign w:val="center"/>
          </w:tcPr>
          <w:p w14:paraId="7F19F452"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21BEE47A"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c>
          <w:tcPr>
            <w:tcW w:w="1113" w:type="dxa"/>
            <w:tcBorders>
              <w:top w:val="nil"/>
              <w:left w:val="nil"/>
              <w:bottom w:val="single" w:sz="4" w:space="0" w:color="auto"/>
              <w:right w:val="single" w:sz="4" w:space="0" w:color="auto"/>
            </w:tcBorders>
            <w:shd w:val="clear" w:color="auto" w:fill="auto"/>
            <w:vAlign w:val="center"/>
            <w:hideMark/>
          </w:tcPr>
          <w:p w14:paraId="334FEB5F" w14:textId="77777777" w:rsidR="00A76B9E" w:rsidRPr="00A76B9E" w:rsidRDefault="00A76B9E" w:rsidP="00A76B9E">
            <w:pPr>
              <w:spacing w:line="240" w:lineRule="auto"/>
              <w:jc w:val="center"/>
              <w:rPr>
                <w:rFonts w:ascii="Times New Roman" w:hAnsi="Times New Roman" w:cs="Times New Roman"/>
              </w:rPr>
            </w:pPr>
            <w:r w:rsidRPr="00A76B9E">
              <w:rPr>
                <w:rFonts w:ascii="Times New Roman" w:hAnsi="Times New Roman" w:cs="Times New Roman"/>
              </w:rPr>
              <w:t>0,0</w:t>
            </w:r>
          </w:p>
        </w:tc>
      </w:tr>
      <w:tr w:rsidR="00A76B9E" w:rsidRPr="00215E3B" w14:paraId="5BE22C71" w14:textId="77777777" w:rsidTr="00B917F2">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tcPr>
          <w:p w14:paraId="0A617D50" w14:textId="37A497A2" w:rsidR="00A76B9E" w:rsidRPr="00A76B9E" w:rsidRDefault="00A76B9E" w:rsidP="00A76B9E">
            <w:pPr>
              <w:spacing w:line="240" w:lineRule="auto"/>
              <w:jc w:val="center"/>
              <w:rPr>
                <w:rFonts w:ascii="Times New Roman" w:hAnsi="Times New Roman" w:cs="Times New Roman"/>
                <w:b/>
                <w:bCs/>
                <w:sz w:val="24"/>
                <w:szCs w:val="24"/>
              </w:rPr>
            </w:pPr>
            <w:r w:rsidRPr="00A76B9E">
              <w:rPr>
                <w:rFonts w:ascii="Times New Roman" w:hAnsi="Times New Roman" w:cs="Times New Roman"/>
                <w:b/>
                <w:bCs/>
              </w:rPr>
              <w:t>2</w:t>
            </w:r>
          </w:p>
        </w:tc>
        <w:tc>
          <w:tcPr>
            <w:tcW w:w="4394" w:type="dxa"/>
            <w:tcBorders>
              <w:top w:val="single" w:sz="4" w:space="0" w:color="auto"/>
              <w:left w:val="nil"/>
              <w:bottom w:val="single" w:sz="4" w:space="0" w:color="auto"/>
              <w:right w:val="single" w:sz="4" w:space="0" w:color="auto"/>
            </w:tcBorders>
            <w:shd w:val="clear" w:color="000000" w:fill="A9D08E"/>
            <w:vAlign w:val="center"/>
          </w:tcPr>
          <w:p w14:paraId="59112E84" w14:textId="56C90A98" w:rsidR="00A76B9E" w:rsidRPr="00A76B9E" w:rsidRDefault="00A76B9E" w:rsidP="00A76B9E">
            <w:pPr>
              <w:spacing w:line="240" w:lineRule="auto"/>
              <w:jc w:val="both"/>
              <w:rPr>
                <w:rFonts w:ascii="Times New Roman" w:hAnsi="Times New Roman" w:cs="Times New Roman"/>
                <w:b/>
                <w:bCs/>
                <w:sz w:val="24"/>
                <w:szCs w:val="24"/>
              </w:rPr>
            </w:pPr>
            <w:r w:rsidRPr="00A76B9E">
              <w:rPr>
                <w:rFonts w:ascii="Times New Roman" w:hAnsi="Times New Roman" w:cs="Times New Roman"/>
                <w:b/>
                <w:bCs/>
              </w:rPr>
              <w:t>Нарушения ведения бухгалтерского учета, составления и представления бухгалтерской (финансовой) отчетности</w:t>
            </w:r>
          </w:p>
        </w:tc>
        <w:tc>
          <w:tcPr>
            <w:tcW w:w="707" w:type="dxa"/>
            <w:tcBorders>
              <w:top w:val="single" w:sz="4" w:space="0" w:color="auto"/>
              <w:left w:val="single" w:sz="4" w:space="0" w:color="auto"/>
              <w:bottom w:val="single" w:sz="4" w:space="0" w:color="auto"/>
              <w:right w:val="single" w:sz="4" w:space="0" w:color="auto"/>
            </w:tcBorders>
            <w:shd w:val="clear" w:color="000000" w:fill="A9D08E"/>
            <w:vAlign w:val="center"/>
          </w:tcPr>
          <w:p w14:paraId="03327099" w14:textId="2AD8D018" w:rsidR="00A76B9E" w:rsidRPr="00A76B9E" w:rsidRDefault="00A76B9E" w:rsidP="00A76B9E">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117</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41164D9D" w14:textId="4637C09B" w:rsidR="00A76B9E" w:rsidRPr="00A76B9E" w:rsidRDefault="00A76B9E" w:rsidP="00A76B9E">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40</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0FAC4413" w14:textId="5B751571" w:rsidR="00A76B9E" w:rsidRPr="00A76B9E" w:rsidRDefault="00A76B9E" w:rsidP="00A76B9E">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534,4</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5EBC54AF" w14:textId="4E833A71" w:rsidR="00A76B9E" w:rsidRPr="00A76B9E" w:rsidRDefault="00A76B9E" w:rsidP="00A76B9E">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94,9</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7A0997DC" w14:textId="30B00A4A" w:rsidR="00A76B9E" w:rsidRPr="00A76B9E" w:rsidRDefault="00A76B9E" w:rsidP="00A76B9E">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109,4</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5D13CE67" w14:textId="27905AD4" w:rsidR="00A76B9E" w:rsidRPr="00A76B9E" w:rsidRDefault="00A76B9E" w:rsidP="00A76B9E">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330,1</w:t>
            </w:r>
          </w:p>
        </w:tc>
      </w:tr>
      <w:tr w:rsidR="00215E3B" w:rsidRPr="00215E3B" w14:paraId="63D3F35E" w14:textId="77777777" w:rsidTr="009B7005">
        <w:trPr>
          <w:trHeight w:val="1109"/>
        </w:trPr>
        <w:tc>
          <w:tcPr>
            <w:tcW w:w="993" w:type="dxa"/>
            <w:tcBorders>
              <w:top w:val="nil"/>
              <w:left w:val="single" w:sz="8" w:space="0" w:color="auto"/>
              <w:bottom w:val="single" w:sz="8" w:space="0" w:color="auto"/>
              <w:right w:val="single" w:sz="8" w:space="0" w:color="auto"/>
            </w:tcBorders>
            <w:shd w:val="clear" w:color="auto" w:fill="auto"/>
            <w:vAlign w:val="center"/>
          </w:tcPr>
          <w:p w14:paraId="608DD3DB" w14:textId="171A2BAC" w:rsidR="002410D5" w:rsidRPr="00B8268F" w:rsidRDefault="002410D5"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2.2</w:t>
            </w:r>
          </w:p>
        </w:tc>
        <w:tc>
          <w:tcPr>
            <w:tcW w:w="4394" w:type="dxa"/>
            <w:tcBorders>
              <w:top w:val="nil"/>
              <w:left w:val="nil"/>
              <w:bottom w:val="single" w:sz="8" w:space="0" w:color="auto"/>
              <w:right w:val="single" w:sz="8" w:space="0" w:color="auto"/>
            </w:tcBorders>
            <w:shd w:val="clear" w:color="auto" w:fill="auto"/>
            <w:vAlign w:val="center"/>
          </w:tcPr>
          <w:p w14:paraId="3C056FC5" w14:textId="3AF609D0" w:rsidR="002410D5" w:rsidRPr="00B8268F" w:rsidRDefault="002410D5" w:rsidP="00001115">
            <w:pPr>
              <w:spacing w:line="240" w:lineRule="auto"/>
              <w:jc w:val="both"/>
              <w:rPr>
                <w:rFonts w:ascii="Times New Roman" w:hAnsi="Times New Roman" w:cs="Times New Roman"/>
                <w:sz w:val="24"/>
                <w:szCs w:val="24"/>
              </w:rPr>
            </w:pPr>
            <w:r w:rsidRPr="00B8268F">
              <w:rPr>
                <w:rFonts w:ascii="Times New Roman" w:hAnsi="Times New Roman" w:cs="Times New Roman"/>
              </w:rPr>
              <w:t>Нарушение требований, предъявляемых к оформлению фактов хозяйственной жизни экономического субъекта первичными учетными документами</w:t>
            </w:r>
          </w:p>
        </w:tc>
        <w:tc>
          <w:tcPr>
            <w:tcW w:w="707" w:type="dxa"/>
            <w:tcBorders>
              <w:top w:val="nil"/>
              <w:left w:val="single" w:sz="4" w:space="0" w:color="auto"/>
              <w:bottom w:val="single" w:sz="4" w:space="0" w:color="auto"/>
              <w:right w:val="single" w:sz="4" w:space="0" w:color="auto"/>
            </w:tcBorders>
            <w:shd w:val="clear" w:color="auto" w:fill="auto"/>
            <w:vAlign w:val="center"/>
          </w:tcPr>
          <w:p w14:paraId="379DB208" w14:textId="094B5784"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8</w:t>
            </w:r>
          </w:p>
        </w:tc>
        <w:tc>
          <w:tcPr>
            <w:tcW w:w="851" w:type="dxa"/>
            <w:tcBorders>
              <w:top w:val="nil"/>
              <w:left w:val="nil"/>
              <w:bottom w:val="single" w:sz="4" w:space="0" w:color="auto"/>
              <w:right w:val="single" w:sz="4" w:space="0" w:color="auto"/>
            </w:tcBorders>
            <w:shd w:val="clear" w:color="auto" w:fill="auto"/>
            <w:vAlign w:val="center"/>
          </w:tcPr>
          <w:p w14:paraId="37C3B21A" w14:textId="1C324FC6"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auto"/>
            <w:vAlign w:val="center"/>
          </w:tcPr>
          <w:p w14:paraId="69945713" w14:textId="1EE073EB"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23,5</w:t>
            </w:r>
          </w:p>
        </w:tc>
        <w:tc>
          <w:tcPr>
            <w:tcW w:w="708" w:type="dxa"/>
            <w:tcBorders>
              <w:top w:val="nil"/>
              <w:left w:val="nil"/>
              <w:bottom w:val="single" w:sz="4" w:space="0" w:color="auto"/>
              <w:right w:val="single" w:sz="4" w:space="0" w:color="auto"/>
            </w:tcBorders>
            <w:shd w:val="clear" w:color="auto" w:fill="auto"/>
            <w:vAlign w:val="center"/>
          </w:tcPr>
          <w:p w14:paraId="7ADD669D" w14:textId="44FB183C" w:rsidR="002410D5" w:rsidRPr="00B8268F" w:rsidRDefault="002410D5"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1AB698C3" w14:textId="350E9FFD"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23,5</w:t>
            </w:r>
          </w:p>
        </w:tc>
        <w:tc>
          <w:tcPr>
            <w:tcW w:w="1113" w:type="dxa"/>
            <w:tcBorders>
              <w:top w:val="nil"/>
              <w:left w:val="nil"/>
              <w:bottom w:val="single" w:sz="4" w:space="0" w:color="auto"/>
              <w:right w:val="single" w:sz="4" w:space="0" w:color="auto"/>
            </w:tcBorders>
            <w:shd w:val="clear" w:color="auto" w:fill="auto"/>
            <w:vAlign w:val="center"/>
          </w:tcPr>
          <w:p w14:paraId="6A0F30E7" w14:textId="76BF8605" w:rsidR="002410D5" w:rsidRPr="00B8268F" w:rsidRDefault="002410D5"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0,0</w:t>
            </w:r>
          </w:p>
        </w:tc>
      </w:tr>
      <w:tr w:rsidR="00B8268F" w:rsidRPr="00215E3B" w14:paraId="7F26FFA6" w14:textId="77777777" w:rsidTr="0047676C">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08AC525C" w14:textId="29C13224" w:rsidR="00B8268F" w:rsidRPr="00B8268F" w:rsidRDefault="00B8268F" w:rsidP="00B8268F">
            <w:pPr>
              <w:spacing w:line="240" w:lineRule="auto"/>
              <w:jc w:val="center"/>
              <w:rPr>
                <w:rFonts w:ascii="Times New Roman" w:hAnsi="Times New Roman" w:cs="Times New Roman"/>
                <w:color w:val="FF0000"/>
              </w:rPr>
            </w:pPr>
            <w:r w:rsidRPr="00B8268F">
              <w:rPr>
                <w:rFonts w:ascii="Times New Roman" w:hAnsi="Times New Roman" w:cs="Times New Roman"/>
                <w:color w:val="000000"/>
              </w:rPr>
              <w:t>2.4</w:t>
            </w:r>
          </w:p>
        </w:tc>
        <w:tc>
          <w:tcPr>
            <w:tcW w:w="4394" w:type="dxa"/>
            <w:tcBorders>
              <w:top w:val="single" w:sz="8" w:space="0" w:color="auto"/>
              <w:left w:val="nil"/>
              <w:bottom w:val="single" w:sz="8" w:space="0" w:color="auto"/>
              <w:right w:val="single" w:sz="8" w:space="0" w:color="auto"/>
            </w:tcBorders>
            <w:shd w:val="clear" w:color="auto" w:fill="auto"/>
            <w:vAlign w:val="center"/>
          </w:tcPr>
          <w:p w14:paraId="55E03BCF" w14:textId="5E2056BB" w:rsidR="00B8268F" w:rsidRPr="00B8268F" w:rsidRDefault="00B8268F" w:rsidP="00B8268F">
            <w:pPr>
              <w:spacing w:line="240" w:lineRule="auto"/>
              <w:jc w:val="both"/>
              <w:rPr>
                <w:rFonts w:ascii="Times New Roman" w:hAnsi="Times New Roman" w:cs="Times New Roman"/>
                <w:color w:val="FF0000"/>
              </w:rPr>
            </w:pPr>
            <w:r w:rsidRPr="00B8268F">
              <w:rPr>
                <w:rFonts w:ascii="Times New Roman" w:hAnsi="Times New Roman" w:cs="Times New Roman"/>
                <w:color w:val="000000"/>
              </w:rPr>
              <w:t>Нарушение требований, предъявляемых к проведению и документальному оформлению результатов инвентаризации активов и обязательств</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6634A5F" w14:textId="7F20D702" w:rsidR="00B8268F" w:rsidRPr="00B8268F" w:rsidRDefault="00B8268F" w:rsidP="00B8268F">
            <w:pPr>
              <w:spacing w:line="240" w:lineRule="auto"/>
              <w:jc w:val="center"/>
              <w:rPr>
                <w:rFonts w:ascii="Times New Roman" w:hAnsi="Times New Roman" w:cs="Times New Roman"/>
                <w:color w:val="FF0000"/>
              </w:rPr>
            </w:pPr>
            <w:r w:rsidRPr="00B8268F">
              <w:rPr>
                <w:rFonts w:ascii="Times New Roman" w:hAnsi="Times New Roman" w:cs="Times New Roman"/>
                <w:color w:val="000000"/>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7A28CDA3" w14:textId="5DB1CB29" w:rsidR="00B8268F" w:rsidRPr="00B8268F" w:rsidRDefault="00B8268F" w:rsidP="00B8268F">
            <w:pPr>
              <w:spacing w:line="240" w:lineRule="auto"/>
              <w:jc w:val="center"/>
              <w:rPr>
                <w:rFonts w:ascii="Times New Roman" w:hAnsi="Times New Roman" w:cs="Times New Roman"/>
                <w:color w:val="FF0000"/>
              </w:rPr>
            </w:pPr>
            <w:r w:rsidRPr="00B8268F">
              <w:rPr>
                <w:rFonts w:ascii="Times New Roman" w:hAnsi="Times New Roman" w:cs="Times New Roman"/>
                <w:color w:val="000000"/>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65F016" w14:textId="0B6B84C6" w:rsidR="00B8268F" w:rsidRPr="00B8268F" w:rsidRDefault="00B8268F" w:rsidP="00B8268F">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03B837DD" w14:textId="186823B9" w:rsidR="00B8268F" w:rsidRPr="00B8268F" w:rsidRDefault="00B8268F" w:rsidP="00B8268F">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4D43D1C8" w14:textId="21E31D77" w:rsidR="00B8268F" w:rsidRPr="00B8268F" w:rsidRDefault="00B8268F" w:rsidP="00B8268F">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3DD3BDD9" w14:textId="68411D64" w:rsidR="00B8268F" w:rsidRPr="00B8268F" w:rsidRDefault="00B8268F" w:rsidP="00B8268F">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r>
      <w:tr w:rsidR="00215E3B" w:rsidRPr="00215E3B" w14:paraId="3D01E427" w14:textId="77777777" w:rsidTr="0047676C">
        <w:trPr>
          <w:trHeight w:val="276"/>
        </w:trPr>
        <w:tc>
          <w:tcPr>
            <w:tcW w:w="993" w:type="dxa"/>
            <w:tcBorders>
              <w:top w:val="nil"/>
              <w:left w:val="single" w:sz="8" w:space="0" w:color="auto"/>
              <w:bottom w:val="single" w:sz="8" w:space="0" w:color="auto"/>
              <w:right w:val="single" w:sz="8" w:space="0" w:color="auto"/>
            </w:tcBorders>
            <w:shd w:val="clear" w:color="auto" w:fill="auto"/>
            <w:vAlign w:val="center"/>
          </w:tcPr>
          <w:p w14:paraId="06B52DA0" w14:textId="52B05348" w:rsidR="002410D5" w:rsidRPr="00B8268F" w:rsidRDefault="002410D5" w:rsidP="00001115">
            <w:pPr>
              <w:spacing w:line="240" w:lineRule="auto"/>
              <w:jc w:val="center"/>
              <w:rPr>
                <w:rFonts w:ascii="Times New Roman" w:hAnsi="Times New Roman" w:cs="Times New Roman"/>
              </w:rPr>
            </w:pPr>
            <w:r w:rsidRPr="00B8268F">
              <w:rPr>
                <w:rFonts w:ascii="Times New Roman" w:hAnsi="Times New Roman" w:cs="Times New Roman"/>
              </w:rPr>
              <w:t>2.9</w:t>
            </w:r>
          </w:p>
        </w:tc>
        <w:tc>
          <w:tcPr>
            <w:tcW w:w="4394" w:type="dxa"/>
            <w:tcBorders>
              <w:top w:val="nil"/>
              <w:left w:val="nil"/>
              <w:bottom w:val="single" w:sz="8" w:space="0" w:color="auto"/>
              <w:right w:val="single" w:sz="8" w:space="0" w:color="auto"/>
            </w:tcBorders>
            <w:shd w:val="clear" w:color="auto" w:fill="auto"/>
            <w:vAlign w:val="center"/>
          </w:tcPr>
          <w:p w14:paraId="6FA41283" w14:textId="5177CA2C" w:rsidR="002410D5" w:rsidRPr="00B8268F" w:rsidRDefault="002410D5" w:rsidP="00001115">
            <w:pPr>
              <w:spacing w:line="240" w:lineRule="auto"/>
              <w:jc w:val="both"/>
              <w:rPr>
                <w:rFonts w:ascii="Times New Roman" w:hAnsi="Times New Roman" w:cs="Times New Roman"/>
              </w:rPr>
            </w:pPr>
            <w:r w:rsidRPr="00B8268F">
              <w:rPr>
                <w:rFonts w:ascii="Times New Roman" w:hAnsi="Times New Roman" w:cs="Times New Roman"/>
              </w:rPr>
              <w:t>Нарушение общих требований к бюджетной, бухгалтерской (финансовой) отчетности экономического субъекта, в том числе к ее составу</w:t>
            </w:r>
          </w:p>
        </w:tc>
        <w:tc>
          <w:tcPr>
            <w:tcW w:w="707" w:type="dxa"/>
            <w:tcBorders>
              <w:top w:val="nil"/>
              <w:left w:val="single" w:sz="4" w:space="0" w:color="auto"/>
              <w:bottom w:val="single" w:sz="4" w:space="0" w:color="auto"/>
              <w:right w:val="single" w:sz="4" w:space="0" w:color="auto"/>
            </w:tcBorders>
            <w:shd w:val="clear" w:color="auto" w:fill="auto"/>
            <w:vAlign w:val="center"/>
          </w:tcPr>
          <w:p w14:paraId="04671F0F" w14:textId="09F7516C" w:rsidR="002410D5" w:rsidRPr="00B8268F" w:rsidRDefault="00B8268F" w:rsidP="00001115">
            <w:pPr>
              <w:spacing w:line="240" w:lineRule="auto"/>
              <w:jc w:val="center"/>
              <w:rPr>
                <w:rFonts w:ascii="Times New Roman" w:hAnsi="Times New Roman" w:cs="Times New Roman"/>
              </w:rPr>
            </w:pPr>
            <w:r w:rsidRPr="00B8268F">
              <w:rPr>
                <w:rFonts w:ascii="Times New Roman" w:hAnsi="Times New Roman" w:cs="Times New Roman"/>
              </w:rPr>
              <w:t>26</w:t>
            </w:r>
          </w:p>
        </w:tc>
        <w:tc>
          <w:tcPr>
            <w:tcW w:w="851" w:type="dxa"/>
            <w:tcBorders>
              <w:top w:val="nil"/>
              <w:left w:val="nil"/>
              <w:bottom w:val="single" w:sz="4" w:space="0" w:color="auto"/>
              <w:right w:val="single" w:sz="4" w:space="0" w:color="auto"/>
            </w:tcBorders>
            <w:shd w:val="clear" w:color="auto" w:fill="auto"/>
            <w:vAlign w:val="center"/>
          </w:tcPr>
          <w:p w14:paraId="031F327B" w14:textId="6FFBA54A" w:rsidR="002410D5" w:rsidRPr="00B8268F" w:rsidRDefault="002410D5" w:rsidP="00001115">
            <w:pPr>
              <w:spacing w:line="240" w:lineRule="auto"/>
              <w:jc w:val="center"/>
              <w:rPr>
                <w:rFonts w:ascii="Times New Roman" w:hAnsi="Times New Roman" w:cs="Times New Roman"/>
              </w:rPr>
            </w:pPr>
            <w:r w:rsidRPr="00B8268F">
              <w:rPr>
                <w:rFonts w:ascii="Times New Roman" w:hAnsi="Times New Roman" w:cs="Times New Roman"/>
              </w:rPr>
              <w:t>0</w:t>
            </w:r>
          </w:p>
        </w:tc>
        <w:tc>
          <w:tcPr>
            <w:tcW w:w="1134" w:type="dxa"/>
            <w:tcBorders>
              <w:top w:val="nil"/>
              <w:left w:val="nil"/>
              <w:bottom w:val="single" w:sz="4" w:space="0" w:color="auto"/>
              <w:right w:val="single" w:sz="4" w:space="0" w:color="auto"/>
            </w:tcBorders>
            <w:shd w:val="clear" w:color="auto" w:fill="auto"/>
            <w:vAlign w:val="center"/>
          </w:tcPr>
          <w:p w14:paraId="5EE05CB8" w14:textId="2400F881" w:rsidR="002410D5" w:rsidRPr="00B8268F" w:rsidRDefault="002410D5" w:rsidP="00001115">
            <w:pPr>
              <w:spacing w:line="240" w:lineRule="auto"/>
              <w:jc w:val="center"/>
              <w:rPr>
                <w:rFonts w:ascii="Times New Roman" w:hAnsi="Times New Roman" w:cs="Times New Roman"/>
              </w:rPr>
            </w:pPr>
            <w:r w:rsidRPr="00B8268F">
              <w:rPr>
                <w:rFonts w:ascii="Times New Roman" w:hAnsi="Times New Roman" w:cs="Times New Roman"/>
              </w:rPr>
              <w:t>0,0</w:t>
            </w:r>
          </w:p>
        </w:tc>
        <w:tc>
          <w:tcPr>
            <w:tcW w:w="708" w:type="dxa"/>
            <w:tcBorders>
              <w:top w:val="nil"/>
              <w:left w:val="nil"/>
              <w:bottom w:val="single" w:sz="4" w:space="0" w:color="auto"/>
              <w:right w:val="single" w:sz="4" w:space="0" w:color="auto"/>
            </w:tcBorders>
            <w:shd w:val="clear" w:color="auto" w:fill="auto"/>
            <w:vAlign w:val="center"/>
          </w:tcPr>
          <w:p w14:paraId="6051D5FC" w14:textId="544A20A3" w:rsidR="002410D5" w:rsidRPr="00B8268F" w:rsidRDefault="002410D5" w:rsidP="00001115">
            <w:pPr>
              <w:spacing w:line="240" w:lineRule="auto"/>
              <w:jc w:val="center"/>
              <w:rPr>
                <w:rFonts w:ascii="Times New Roman" w:hAnsi="Times New Roman" w:cs="Times New Roman"/>
              </w:rPr>
            </w:pPr>
            <w:r w:rsidRPr="00B8268F">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3E8B1EE8" w14:textId="3AD2FAC3" w:rsidR="002410D5" w:rsidRPr="00B8268F" w:rsidRDefault="002410D5" w:rsidP="00001115">
            <w:pPr>
              <w:spacing w:line="240" w:lineRule="auto"/>
              <w:jc w:val="center"/>
              <w:rPr>
                <w:rFonts w:ascii="Times New Roman" w:hAnsi="Times New Roman" w:cs="Times New Roman"/>
              </w:rPr>
            </w:pPr>
            <w:r w:rsidRPr="00B8268F">
              <w:rPr>
                <w:rFonts w:ascii="Times New Roman" w:hAnsi="Times New Roman" w:cs="Times New Roman"/>
              </w:rPr>
              <w:t>0,0</w:t>
            </w:r>
          </w:p>
        </w:tc>
        <w:tc>
          <w:tcPr>
            <w:tcW w:w="1113" w:type="dxa"/>
            <w:tcBorders>
              <w:top w:val="nil"/>
              <w:left w:val="nil"/>
              <w:bottom w:val="single" w:sz="4" w:space="0" w:color="auto"/>
              <w:right w:val="single" w:sz="4" w:space="0" w:color="auto"/>
            </w:tcBorders>
            <w:shd w:val="clear" w:color="auto" w:fill="auto"/>
            <w:vAlign w:val="center"/>
          </w:tcPr>
          <w:p w14:paraId="7A2D7582" w14:textId="4AEAD3BF" w:rsidR="002410D5" w:rsidRPr="00B8268F" w:rsidRDefault="002410D5" w:rsidP="00001115">
            <w:pPr>
              <w:spacing w:line="240" w:lineRule="auto"/>
              <w:jc w:val="center"/>
              <w:rPr>
                <w:rFonts w:ascii="Times New Roman" w:hAnsi="Times New Roman" w:cs="Times New Roman"/>
              </w:rPr>
            </w:pPr>
            <w:r w:rsidRPr="00B8268F">
              <w:rPr>
                <w:rFonts w:ascii="Times New Roman" w:hAnsi="Times New Roman" w:cs="Times New Roman"/>
              </w:rPr>
              <w:t>0,0</w:t>
            </w:r>
          </w:p>
        </w:tc>
      </w:tr>
      <w:tr w:rsidR="00215E3B" w:rsidRPr="00215E3B" w14:paraId="7DAA7B07" w14:textId="77777777" w:rsidTr="0047676C">
        <w:trPr>
          <w:trHeight w:val="276"/>
        </w:trPr>
        <w:tc>
          <w:tcPr>
            <w:tcW w:w="993" w:type="dxa"/>
            <w:tcBorders>
              <w:top w:val="nil"/>
              <w:left w:val="single" w:sz="8" w:space="0" w:color="auto"/>
              <w:bottom w:val="single" w:sz="8" w:space="0" w:color="auto"/>
              <w:right w:val="single" w:sz="8" w:space="0" w:color="auto"/>
            </w:tcBorders>
            <w:shd w:val="clear" w:color="auto" w:fill="auto"/>
            <w:vAlign w:val="center"/>
          </w:tcPr>
          <w:p w14:paraId="552C5B1A" w14:textId="3CBF1434" w:rsidR="002410D5" w:rsidRPr="00B8268F" w:rsidRDefault="002410D5"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2.11</w:t>
            </w:r>
          </w:p>
        </w:tc>
        <w:tc>
          <w:tcPr>
            <w:tcW w:w="4394" w:type="dxa"/>
            <w:tcBorders>
              <w:top w:val="nil"/>
              <w:left w:val="nil"/>
              <w:bottom w:val="single" w:sz="8" w:space="0" w:color="auto"/>
              <w:right w:val="single" w:sz="8" w:space="0" w:color="auto"/>
            </w:tcBorders>
            <w:shd w:val="clear" w:color="auto" w:fill="auto"/>
            <w:vAlign w:val="center"/>
          </w:tcPr>
          <w:p w14:paraId="21AFDB40" w14:textId="2EDCE15C" w:rsidR="002410D5" w:rsidRPr="00B8268F" w:rsidRDefault="002410D5" w:rsidP="00001115">
            <w:pPr>
              <w:spacing w:line="240" w:lineRule="auto"/>
              <w:jc w:val="both"/>
              <w:rPr>
                <w:rFonts w:ascii="Times New Roman" w:hAnsi="Times New Roman" w:cs="Times New Roman"/>
                <w:sz w:val="24"/>
                <w:szCs w:val="24"/>
              </w:rPr>
            </w:pPr>
            <w:r w:rsidRPr="00B8268F">
              <w:rPr>
                <w:rFonts w:ascii="Times New Roman" w:hAnsi="Times New Roman" w:cs="Times New Roman"/>
              </w:rPr>
              <w:t xml:space="preserve">Нарушение требований, предъявляемых к правилам ведения бюджетного (бухгалтерского) учета </w:t>
            </w:r>
          </w:p>
        </w:tc>
        <w:tc>
          <w:tcPr>
            <w:tcW w:w="707" w:type="dxa"/>
            <w:tcBorders>
              <w:top w:val="nil"/>
              <w:left w:val="single" w:sz="4" w:space="0" w:color="auto"/>
              <w:bottom w:val="single" w:sz="4" w:space="0" w:color="auto"/>
              <w:right w:val="single" w:sz="4" w:space="0" w:color="auto"/>
            </w:tcBorders>
            <w:shd w:val="clear" w:color="auto" w:fill="auto"/>
            <w:vAlign w:val="center"/>
          </w:tcPr>
          <w:p w14:paraId="727AE1D1" w14:textId="76616A9D"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82</w:t>
            </w:r>
          </w:p>
        </w:tc>
        <w:tc>
          <w:tcPr>
            <w:tcW w:w="851" w:type="dxa"/>
            <w:tcBorders>
              <w:top w:val="nil"/>
              <w:left w:val="nil"/>
              <w:bottom w:val="single" w:sz="4" w:space="0" w:color="auto"/>
              <w:right w:val="single" w:sz="4" w:space="0" w:color="auto"/>
            </w:tcBorders>
            <w:shd w:val="clear" w:color="auto" w:fill="auto"/>
            <w:vAlign w:val="center"/>
          </w:tcPr>
          <w:p w14:paraId="6F35F846" w14:textId="30FCB203"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32</w:t>
            </w:r>
          </w:p>
        </w:tc>
        <w:tc>
          <w:tcPr>
            <w:tcW w:w="1134" w:type="dxa"/>
            <w:tcBorders>
              <w:top w:val="nil"/>
              <w:left w:val="nil"/>
              <w:bottom w:val="single" w:sz="4" w:space="0" w:color="auto"/>
              <w:right w:val="single" w:sz="4" w:space="0" w:color="auto"/>
            </w:tcBorders>
            <w:shd w:val="clear" w:color="auto" w:fill="auto"/>
            <w:vAlign w:val="center"/>
          </w:tcPr>
          <w:p w14:paraId="04827E42" w14:textId="51275DD0"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510,9</w:t>
            </w:r>
          </w:p>
        </w:tc>
        <w:tc>
          <w:tcPr>
            <w:tcW w:w="708" w:type="dxa"/>
            <w:tcBorders>
              <w:top w:val="nil"/>
              <w:left w:val="nil"/>
              <w:bottom w:val="single" w:sz="4" w:space="0" w:color="auto"/>
              <w:right w:val="single" w:sz="4" w:space="0" w:color="auto"/>
            </w:tcBorders>
            <w:shd w:val="clear" w:color="auto" w:fill="auto"/>
            <w:vAlign w:val="center"/>
          </w:tcPr>
          <w:p w14:paraId="1D3261F3" w14:textId="07FC5DEA"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94,9</w:t>
            </w:r>
          </w:p>
        </w:tc>
        <w:tc>
          <w:tcPr>
            <w:tcW w:w="994" w:type="dxa"/>
            <w:tcBorders>
              <w:top w:val="nil"/>
              <w:left w:val="nil"/>
              <w:bottom w:val="single" w:sz="4" w:space="0" w:color="auto"/>
              <w:right w:val="single" w:sz="4" w:space="0" w:color="auto"/>
            </w:tcBorders>
            <w:shd w:val="clear" w:color="auto" w:fill="auto"/>
            <w:vAlign w:val="center"/>
          </w:tcPr>
          <w:p w14:paraId="30E4750E" w14:textId="5D7A23CC"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85,9</w:t>
            </w:r>
          </w:p>
        </w:tc>
        <w:tc>
          <w:tcPr>
            <w:tcW w:w="1113" w:type="dxa"/>
            <w:tcBorders>
              <w:top w:val="nil"/>
              <w:left w:val="nil"/>
              <w:bottom w:val="single" w:sz="4" w:space="0" w:color="auto"/>
              <w:right w:val="single" w:sz="4" w:space="0" w:color="auto"/>
            </w:tcBorders>
            <w:shd w:val="clear" w:color="auto" w:fill="auto"/>
            <w:vAlign w:val="center"/>
          </w:tcPr>
          <w:p w14:paraId="476B6264" w14:textId="3505EEED" w:rsidR="002410D5" w:rsidRPr="00B8268F" w:rsidRDefault="00B8268F" w:rsidP="00001115">
            <w:pPr>
              <w:spacing w:line="240" w:lineRule="auto"/>
              <w:jc w:val="center"/>
              <w:rPr>
                <w:rFonts w:ascii="Times New Roman" w:hAnsi="Times New Roman" w:cs="Times New Roman"/>
                <w:sz w:val="24"/>
                <w:szCs w:val="24"/>
              </w:rPr>
            </w:pPr>
            <w:r w:rsidRPr="00B8268F">
              <w:rPr>
                <w:rFonts w:ascii="Times New Roman" w:hAnsi="Times New Roman" w:cs="Times New Roman"/>
              </w:rPr>
              <w:t>330,1</w:t>
            </w:r>
          </w:p>
        </w:tc>
      </w:tr>
      <w:tr w:rsidR="00215E3B" w:rsidRPr="00215E3B" w14:paraId="5C981F87" w14:textId="77777777" w:rsidTr="00492D6D">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tcPr>
          <w:p w14:paraId="103EC08B" w14:textId="05193662" w:rsidR="002410D5" w:rsidRPr="00B8268F" w:rsidRDefault="002410D5" w:rsidP="00001115">
            <w:pPr>
              <w:spacing w:line="240" w:lineRule="auto"/>
              <w:jc w:val="center"/>
              <w:rPr>
                <w:rFonts w:ascii="Times New Roman" w:hAnsi="Times New Roman" w:cs="Times New Roman"/>
                <w:b/>
                <w:bCs/>
                <w:sz w:val="24"/>
                <w:szCs w:val="24"/>
              </w:rPr>
            </w:pPr>
            <w:r w:rsidRPr="00B8268F">
              <w:rPr>
                <w:rFonts w:ascii="Times New Roman" w:hAnsi="Times New Roman" w:cs="Times New Roman"/>
                <w:b/>
                <w:bCs/>
              </w:rPr>
              <w:t>3.</w:t>
            </w:r>
          </w:p>
        </w:tc>
        <w:tc>
          <w:tcPr>
            <w:tcW w:w="4394" w:type="dxa"/>
            <w:tcBorders>
              <w:top w:val="single" w:sz="4" w:space="0" w:color="auto"/>
              <w:left w:val="nil"/>
              <w:bottom w:val="single" w:sz="4" w:space="0" w:color="auto"/>
              <w:right w:val="single" w:sz="4" w:space="0" w:color="auto"/>
            </w:tcBorders>
            <w:shd w:val="clear" w:color="000000" w:fill="A9D08E"/>
            <w:vAlign w:val="center"/>
          </w:tcPr>
          <w:p w14:paraId="526D57DB" w14:textId="69CECB6C" w:rsidR="002410D5" w:rsidRPr="00B8268F" w:rsidRDefault="002410D5" w:rsidP="00001115">
            <w:pPr>
              <w:spacing w:line="240" w:lineRule="auto"/>
              <w:jc w:val="both"/>
              <w:rPr>
                <w:rFonts w:ascii="Times New Roman" w:hAnsi="Times New Roman" w:cs="Times New Roman"/>
                <w:b/>
                <w:bCs/>
                <w:sz w:val="24"/>
                <w:szCs w:val="24"/>
              </w:rPr>
            </w:pPr>
            <w:r w:rsidRPr="00B8268F">
              <w:rPr>
                <w:rFonts w:ascii="Times New Roman" w:hAnsi="Times New Roman" w:cs="Times New Roman"/>
                <w:b/>
                <w:bCs/>
              </w:rPr>
              <w:t>Нарушения в сфере управления и распоряжения государственной (муниципальной) собственностью</w:t>
            </w:r>
          </w:p>
        </w:tc>
        <w:tc>
          <w:tcPr>
            <w:tcW w:w="707" w:type="dxa"/>
            <w:tcBorders>
              <w:top w:val="single" w:sz="4" w:space="0" w:color="auto"/>
              <w:left w:val="nil"/>
              <w:bottom w:val="single" w:sz="4" w:space="0" w:color="auto"/>
              <w:right w:val="single" w:sz="4" w:space="0" w:color="auto"/>
            </w:tcBorders>
            <w:shd w:val="clear" w:color="000000" w:fill="A9D08E"/>
            <w:vAlign w:val="center"/>
          </w:tcPr>
          <w:p w14:paraId="47D051B6" w14:textId="7B97794A" w:rsidR="002410D5" w:rsidRPr="00B8268F" w:rsidRDefault="00B8268F" w:rsidP="00001115">
            <w:pPr>
              <w:spacing w:line="240" w:lineRule="auto"/>
              <w:jc w:val="center"/>
              <w:rPr>
                <w:rFonts w:ascii="Times New Roman" w:hAnsi="Times New Roman" w:cs="Times New Roman"/>
                <w:b/>
                <w:bCs/>
                <w:sz w:val="24"/>
                <w:szCs w:val="24"/>
              </w:rPr>
            </w:pPr>
            <w:r w:rsidRPr="00B8268F">
              <w:rPr>
                <w:rFonts w:ascii="Times New Roman" w:hAnsi="Times New Roman" w:cs="Times New Roman"/>
                <w:b/>
                <w:bCs/>
              </w:rPr>
              <w:t>18</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1DDB9533" w14:textId="0C540DEE" w:rsidR="002410D5" w:rsidRPr="00B8268F" w:rsidRDefault="002410D5" w:rsidP="00001115">
            <w:pPr>
              <w:spacing w:line="240" w:lineRule="auto"/>
              <w:jc w:val="center"/>
              <w:rPr>
                <w:rFonts w:ascii="Times New Roman" w:hAnsi="Times New Roman" w:cs="Times New Roman"/>
                <w:b/>
                <w:bCs/>
                <w:sz w:val="24"/>
                <w:szCs w:val="24"/>
              </w:rPr>
            </w:pPr>
            <w:r w:rsidRPr="00B8268F">
              <w:rPr>
                <w:rFonts w:ascii="Times New Roman" w:hAnsi="Times New Roman" w:cs="Times New Roman"/>
                <w:b/>
                <w:bCs/>
              </w:rPr>
              <w:t>0</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0BF79674" w14:textId="197DD779" w:rsidR="002410D5" w:rsidRPr="00B8268F" w:rsidRDefault="002410D5" w:rsidP="00001115">
            <w:pPr>
              <w:spacing w:line="240" w:lineRule="auto"/>
              <w:jc w:val="center"/>
              <w:rPr>
                <w:rFonts w:ascii="Times New Roman" w:hAnsi="Times New Roman" w:cs="Times New Roman"/>
                <w:b/>
                <w:bCs/>
                <w:sz w:val="24"/>
                <w:szCs w:val="24"/>
              </w:rPr>
            </w:pPr>
            <w:r w:rsidRPr="00B8268F">
              <w:rPr>
                <w:rFonts w:ascii="Times New Roman" w:hAnsi="Times New Roman" w:cs="Times New Roman"/>
                <w:b/>
                <w:bCs/>
              </w:rPr>
              <w:t>0,0</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34539A36" w14:textId="5EA5766A" w:rsidR="002410D5" w:rsidRPr="00B8268F" w:rsidRDefault="002410D5" w:rsidP="00001115">
            <w:pPr>
              <w:spacing w:line="240" w:lineRule="auto"/>
              <w:jc w:val="center"/>
              <w:rPr>
                <w:rFonts w:ascii="Times New Roman" w:hAnsi="Times New Roman" w:cs="Times New Roman"/>
                <w:b/>
                <w:bCs/>
                <w:sz w:val="24"/>
                <w:szCs w:val="24"/>
              </w:rPr>
            </w:pPr>
            <w:r w:rsidRPr="00B8268F">
              <w:rPr>
                <w:rFonts w:ascii="Times New Roman" w:hAnsi="Times New Roman" w:cs="Times New Roman"/>
                <w:b/>
                <w:bCs/>
              </w:rPr>
              <w:t>0,0</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064FDAB2" w14:textId="3E8D8B0F" w:rsidR="002410D5" w:rsidRPr="00B8268F" w:rsidRDefault="002410D5" w:rsidP="00001115">
            <w:pPr>
              <w:spacing w:line="240" w:lineRule="auto"/>
              <w:jc w:val="center"/>
              <w:rPr>
                <w:rFonts w:ascii="Times New Roman" w:hAnsi="Times New Roman" w:cs="Times New Roman"/>
                <w:b/>
                <w:bCs/>
                <w:sz w:val="24"/>
                <w:szCs w:val="24"/>
              </w:rPr>
            </w:pPr>
            <w:r w:rsidRPr="00B8268F">
              <w:rPr>
                <w:rFonts w:ascii="Times New Roman" w:hAnsi="Times New Roman" w:cs="Times New Roman"/>
                <w:b/>
                <w:bCs/>
              </w:rPr>
              <w:t>0,0</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4085804F" w14:textId="7F0280F0" w:rsidR="002410D5" w:rsidRPr="00B8268F" w:rsidRDefault="002410D5" w:rsidP="00001115">
            <w:pPr>
              <w:spacing w:line="240" w:lineRule="auto"/>
              <w:jc w:val="center"/>
              <w:rPr>
                <w:rFonts w:ascii="Times New Roman" w:hAnsi="Times New Roman" w:cs="Times New Roman"/>
                <w:b/>
                <w:bCs/>
                <w:sz w:val="24"/>
                <w:szCs w:val="24"/>
              </w:rPr>
            </w:pPr>
            <w:r w:rsidRPr="00B8268F">
              <w:rPr>
                <w:rFonts w:ascii="Times New Roman" w:hAnsi="Times New Roman" w:cs="Times New Roman"/>
                <w:b/>
                <w:bCs/>
              </w:rPr>
              <w:t>0,0</w:t>
            </w:r>
          </w:p>
        </w:tc>
      </w:tr>
      <w:tr w:rsidR="00B8268F" w:rsidRPr="00215E3B" w14:paraId="2CC7A824" w14:textId="77777777" w:rsidTr="0000361D">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52FE6D29" w14:textId="657303EF" w:rsidR="00B8268F" w:rsidRPr="00B8268F" w:rsidRDefault="00B8268F" w:rsidP="00B8268F">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3.17</w:t>
            </w:r>
          </w:p>
        </w:tc>
        <w:tc>
          <w:tcPr>
            <w:tcW w:w="4394" w:type="dxa"/>
            <w:tcBorders>
              <w:top w:val="single" w:sz="8" w:space="0" w:color="auto"/>
              <w:left w:val="nil"/>
              <w:bottom w:val="single" w:sz="8" w:space="0" w:color="auto"/>
              <w:right w:val="single" w:sz="8" w:space="0" w:color="auto"/>
            </w:tcBorders>
            <w:shd w:val="clear" w:color="auto" w:fill="auto"/>
            <w:vAlign w:val="center"/>
          </w:tcPr>
          <w:p w14:paraId="05AEA60C" w14:textId="068DFAA7" w:rsidR="00B8268F" w:rsidRPr="00B8268F" w:rsidRDefault="00B8268F" w:rsidP="00B8268F">
            <w:pPr>
              <w:spacing w:line="240" w:lineRule="auto"/>
              <w:jc w:val="both"/>
              <w:rPr>
                <w:rFonts w:ascii="Times New Roman" w:hAnsi="Times New Roman" w:cs="Times New Roman"/>
                <w:color w:val="FF0000"/>
                <w:sz w:val="24"/>
                <w:szCs w:val="24"/>
              </w:rPr>
            </w:pPr>
            <w:r w:rsidRPr="00B8268F">
              <w:rPr>
                <w:rFonts w:ascii="Times New Roman" w:hAnsi="Times New Roman" w:cs="Times New Roman"/>
                <w:color w:val="000000"/>
              </w:rPr>
              <w:t>Нарушение порядка отнесения имущества автономного или бюджетного учреждения к категории особо ценного движимого имущества</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824E045" w14:textId="0E34BBB4" w:rsidR="00B8268F" w:rsidRPr="00B8268F" w:rsidRDefault="00B8268F" w:rsidP="00B8268F">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18</w:t>
            </w:r>
          </w:p>
        </w:tc>
        <w:tc>
          <w:tcPr>
            <w:tcW w:w="851" w:type="dxa"/>
            <w:tcBorders>
              <w:top w:val="single" w:sz="4" w:space="0" w:color="auto"/>
              <w:left w:val="nil"/>
              <w:bottom w:val="single" w:sz="4" w:space="0" w:color="auto"/>
              <w:right w:val="single" w:sz="4" w:space="0" w:color="auto"/>
            </w:tcBorders>
            <w:shd w:val="clear" w:color="auto" w:fill="auto"/>
            <w:vAlign w:val="center"/>
          </w:tcPr>
          <w:p w14:paraId="59BC7C99" w14:textId="775E9C44" w:rsidR="00B8268F" w:rsidRPr="00B8268F" w:rsidRDefault="00B8268F" w:rsidP="00B8268F">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04E900" w14:textId="5722A534" w:rsidR="00B8268F" w:rsidRPr="00B8268F" w:rsidRDefault="00B8268F" w:rsidP="00B8268F">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6A6B82A8" w14:textId="1D40FEDF" w:rsidR="00B8268F" w:rsidRPr="00B8268F" w:rsidRDefault="00B8268F" w:rsidP="00B8268F">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3980692F" w14:textId="4C65989A" w:rsidR="00B8268F" w:rsidRPr="00B8268F" w:rsidRDefault="00B8268F" w:rsidP="00B8268F">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0E4FF71C" w14:textId="337BE982" w:rsidR="00B8268F" w:rsidRPr="00B8268F" w:rsidRDefault="00B8268F" w:rsidP="00B8268F">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r>
      <w:tr w:rsidR="00215E3B" w:rsidRPr="00215E3B" w14:paraId="411A718D" w14:textId="77777777" w:rsidTr="000C65B6">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tcPr>
          <w:p w14:paraId="028A450C" w14:textId="3DB525E7" w:rsidR="002410D5" w:rsidRPr="009B7005" w:rsidRDefault="002410D5" w:rsidP="00001115">
            <w:pPr>
              <w:spacing w:line="240" w:lineRule="auto"/>
              <w:jc w:val="center"/>
              <w:rPr>
                <w:rFonts w:ascii="Times New Roman" w:hAnsi="Times New Roman" w:cs="Times New Roman"/>
                <w:b/>
                <w:bCs/>
                <w:sz w:val="24"/>
                <w:szCs w:val="24"/>
              </w:rPr>
            </w:pPr>
            <w:r w:rsidRPr="009B7005">
              <w:rPr>
                <w:rFonts w:ascii="Times New Roman" w:hAnsi="Times New Roman" w:cs="Times New Roman"/>
                <w:b/>
                <w:bCs/>
              </w:rPr>
              <w:lastRenderedPageBreak/>
              <w:t>4.</w:t>
            </w:r>
          </w:p>
        </w:tc>
        <w:tc>
          <w:tcPr>
            <w:tcW w:w="4394" w:type="dxa"/>
            <w:tcBorders>
              <w:top w:val="single" w:sz="4" w:space="0" w:color="auto"/>
              <w:left w:val="nil"/>
              <w:bottom w:val="single" w:sz="4" w:space="0" w:color="auto"/>
              <w:right w:val="single" w:sz="4" w:space="0" w:color="auto"/>
            </w:tcBorders>
            <w:shd w:val="clear" w:color="000000" w:fill="A9D08E"/>
            <w:vAlign w:val="center"/>
          </w:tcPr>
          <w:p w14:paraId="0D879A48" w14:textId="50E8144C" w:rsidR="002410D5" w:rsidRPr="009B7005" w:rsidRDefault="002410D5" w:rsidP="00001115">
            <w:pPr>
              <w:spacing w:line="240" w:lineRule="auto"/>
              <w:jc w:val="both"/>
              <w:rPr>
                <w:rFonts w:ascii="Times New Roman" w:hAnsi="Times New Roman" w:cs="Times New Roman"/>
                <w:b/>
                <w:bCs/>
                <w:sz w:val="24"/>
                <w:szCs w:val="24"/>
              </w:rPr>
            </w:pPr>
            <w:r w:rsidRPr="009B7005">
              <w:rPr>
                <w:rFonts w:ascii="Times New Roman" w:hAnsi="Times New Roman" w:cs="Times New Roman"/>
                <w:b/>
                <w:bCs/>
              </w:rPr>
              <w:t>Нарушения при осуществлении государственных (муниципальных) закупок и закупок отдельными видами юридических лиц</w:t>
            </w:r>
          </w:p>
        </w:tc>
        <w:tc>
          <w:tcPr>
            <w:tcW w:w="707" w:type="dxa"/>
            <w:tcBorders>
              <w:top w:val="single" w:sz="4" w:space="0" w:color="auto"/>
              <w:left w:val="nil"/>
              <w:bottom w:val="single" w:sz="4" w:space="0" w:color="auto"/>
              <w:right w:val="single" w:sz="4" w:space="0" w:color="auto"/>
            </w:tcBorders>
            <w:shd w:val="clear" w:color="000000" w:fill="A9D08E"/>
            <w:vAlign w:val="center"/>
          </w:tcPr>
          <w:p w14:paraId="26366320" w14:textId="65D218F4" w:rsidR="002410D5" w:rsidRPr="009B7005" w:rsidRDefault="009B7005" w:rsidP="00001115">
            <w:pPr>
              <w:spacing w:line="240" w:lineRule="auto"/>
              <w:jc w:val="center"/>
              <w:rPr>
                <w:rFonts w:ascii="Times New Roman" w:hAnsi="Times New Roman" w:cs="Times New Roman"/>
                <w:b/>
                <w:bCs/>
                <w:sz w:val="24"/>
                <w:szCs w:val="24"/>
              </w:rPr>
            </w:pPr>
            <w:r w:rsidRPr="009B7005">
              <w:rPr>
                <w:rFonts w:ascii="Times New Roman" w:hAnsi="Times New Roman" w:cs="Times New Roman"/>
                <w:b/>
                <w:bCs/>
              </w:rPr>
              <w:t>25</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0F857821" w14:textId="4A305B30" w:rsidR="002410D5" w:rsidRPr="009B7005" w:rsidRDefault="009B7005" w:rsidP="00001115">
            <w:pPr>
              <w:spacing w:line="240" w:lineRule="auto"/>
              <w:jc w:val="center"/>
              <w:rPr>
                <w:rFonts w:ascii="Times New Roman" w:hAnsi="Times New Roman" w:cs="Times New Roman"/>
                <w:b/>
                <w:bCs/>
                <w:sz w:val="24"/>
                <w:szCs w:val="24"/>
              </w:rPr>
            </w:pPr>
            <w:r w:rsidRPr="009B7005">
              <w:rPr>
                <w:rFonts w:ascii="Times New Roman" w:hAnsi="Times New Roman" w:cs="Times New Roman"/>
                <w:b/>
                <w:bCs/>
              </w:rPr>
              <w:t>1</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0E5E31A1" w14:textId="5E3E3B7B" w:rsidR="002410D5" w:rsidRPr="009B7005" w:rsidRDefault="009B7005" w:rsidP="00001115">
            <w:pPr>
              <w:spacing w:line="240" w:lineRule="auto"/>
              <w:jc w:val="center"/>
              <w:rPr>
                <w:rFonts w:ascii="Times New Roman" w:hAnsi="Times New Roman" w:cs="Times New Roman"/>
                <w:b/>
                <w:bCs/>
                <w:sz w:val="24"/>
                <w:szCs w:val="24"/>
              </w:rPr>
            </w:pPr>
            <w:r w:rsidRPr="009B7005">
              <w:rPr>
                <w:rFonts w:ascii="Times New Roman" w:hAnsi="Times New Roman" w:cs="Times New Roman"/>
                <w:b/>
                <w:bCs/>
              </w:rPr>
              <w:t>84,3</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4EA2A456" w14:textId="7AF71C5B" w:rsidR="002410D5" w:rsidRPr="009B7005" w:rsidRDefault="002410D5" w:rsidP="00001115">
            <w:pPr>
              <w:spacing w:line="240" w:lineRule="auto"/>
              <w:jc w:val="center"/>
              <w:rPr>
                <w:rFonts w:ascii="Times New Roman" w:hAnsi="Times New Roman" w:cs="Times New Roman"/>
                <w:b/>
                <w:bCs/>
                <w:sz w:val="24"/>
                <w:szCs w:val="24"/>
              </w:rPr>
            </w:pPr>
            <w:r w:rsidRPr="009B7005">
              <w:rPr>
                <w:rFonts w:ascii="Times New Roman" w:hAnsi="Times New Roman" w:cs="Times New Roman"/>
                <w:b/>
                <w:bCs/>
              </w:rPr>
              <w:t>0,0</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50874F95" w14:textId="0EE70D98" w:rsidR="002410D5" w:rsidRPr="009B7005" w:rsidRDefault="009B7005" w:rsidP="00001115">
            <w:pPr>
              <w:spacing w:line="240" w:lineRule="auto"/>
              <w:jc w:val="center"/>
              <w:rPr>
                <w:rFonts w:ascii="Times New Roman" w:hAnsi="Times New Roman" w:cs="Times New Roman"/>
                <w:b/>
                <w:bCs/>
                <w:sz w:val="24"/>
                <w:szCs w:val="24"/>
              </w:rPr>
            </w:pPr>
            <w:r w:rsidRPr="009B7005">
              <w:rPr>
                <w:rFonts w:ascii="Times New Roman" w:hAnsi="Times New Roman" w:cs="Times New Roman"/>
                <w:b/>
                <w:bCs/>
              </w:rPr>
              <w:t>84,3</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7204E6E2" w14:textId="32D49193" w:rsidR="002410D5" w:rsidRPr="009B7005" w:rsidRDefault="009B7005" w:rsidP="00001115">
            <w:pPr>
              <w:spacing w:line="240" w:lineRule="auto"/>
              <w:jc w:val="center"/>
              <w:rPr>
                <w:rFonts w:ascii="Times New Roman" w:hAnsi="Times New Roman" w:cs="Times New Roman"/>
                <w:b/>
                <w:bCs/>
                <w:sz w:val="24"/>
                <w:szCs w:val="24"/>
              </w:rPr>
            </w:pPr>
            <w:r w:rsidRPr="009B7005">
              <w:rPr>
                <w:rFonts w:ascii="Times New Roman" w:hAnsi="Times New Roman" w:cs="Times New Roman"/>
                <w:b/>
                <w:bCs/>
              </w:rPr>
              <w:t>0,0</w:t>
            </w:r>
          </w:p>
        </w:tc>
      </w:tr>
      <w:tr w:rsidR="00215E3B" w:rsidRPr="00215E3B" w14:paraId="59C561BC" w14:textId="77777777" w:rsidTr="00395639">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7F74EA3E" w14:textId="3D9D4D87" w:rsidR="002410D5" w:rsidRPr="009B7005" w:rsidRDefault="002410D5" w:rsidP="00001115">
            <w:pPr>
              <w:spacing w:line="240" w:lineRule="auto"/>
              <w:jc w:val="center"/>
              <w:rPr>
                <w:rFonts w:ascii="Times New Roman" w:hAnsi="Times New Roman" w:cs="Times New Roman"/>
                <w:sz w:val="24"/>
                <w:szCs w:val="24"/>
              </w:rPr>
            </w:pPr>
            <w:r w:rsidRPr="009B7005">
              <w:rPr>
                <w:rFonts w:ascii="Times New Roman" w:hAnsi="Times New Roman" w:cs="Times New Roman"/>
              </w:rPr>
              <w:t>4.5</w:t>
            </w:r>
          </w:p>
        </w:tc>
        <w:tc>
          <w:tcPr>
            <w:tcW w:w="4394" w:type="dxa"/>
            <w:tcBorders>
              <w:top w:val="single" w:sz="8" w:space="0" w:color="auto"/>
              <w:left w:val="nil"/>
              <w:bottom w:val="single" w:sz="8" w:space="0" w:color="auto"/>
              <w:right w:val="single" w:sz="8" w:space="0" w:color="auto"/>
            </w:tcBorders>
            <w:shd w:val="clear" w:color="auto" w:fill="auto"/>
            <w:vAlign w:val="center"/>
          </w:tcPr>
          <w:p w14:paraId="434B42E9" w14:textId="59607937" w:rsidR="002410D5" w:rsidRPr="009B7005" w:rsidRDefault="002410D5" w:rsidP="00001115">
            <w:pPr>
              <w:spacing w:line="240" w:lineRule="auto"/>
              <w:jc w:val="both"/>
              <w:rPr>
                <w:rFonts w:ascii="Times New Roman" w:hAnsi="Times New Roman" w:cs="Times New Roman"/>
                <w:sz w:val="24"/>
                <w:szCs w:val="24"/>
              </w:rPr>
            </w:pPr>
            <w:r w:rsidRPr="009B7005">
              <w:rPr>
                <w:rFonts w:ascii="Times New Roman" w:hAnsi="Times New Roman" w:cs="Times New Roman"/>
              </w:rPr>
              <w:t xml:space="preserve">Несоблюдение требований, в соответствии с которыми государственные (муниципальные) контракты (договоры) заключаются в соответствии с планом-графиком закупок товаров, работ, услуг для обеспечения государственных (муниципальных) нужд, сформированным и утвержденным в установленном законодательством </w:t>
            </w:r>
            <w:r w:rsidR="00B11835" w:rsidRPr="009B7005">
              <w:rPr>
                <w:rFonts w:ascii="Times New Roman" w:hAnsi="Times New Roman" w:cs="Times New Roman"/>
              </w:rPr>
              <w:t>РФ</w:t>
            </w:r>
            <w:r w:rsidRPr="009B7005">
              <w:rPr>
                <w:rFonts w:ascii="Times New Roman" w:hAnsi="Times New Roman" w:cs="Times New Roman"/>
              </w:rPr>
              <w:t xml:space="preserve"> о контрактной системе в сфере закупок товаров, работ, услуг для обеспечения государственных и муниципальных нужд порядке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952BE2F" w14:textId="26D38378" w:rsidR="002410D5" w:rsidRPr="009B7005" w:rsidRDefault="009B7005" w:rsidP="00001115">
            <w:pPr>
              <w:spacing w:line="240" w:lineRule="auto"/>
              <w:jc w:val="center"/>
              <w:rPr>
                <w:rFonts w:ascii="Times New Roman" w:hAnsi="Times New Roman" w:cs="Times New Roman"/>
                <w:sz w:val="24"/>
                <w:szCs w:val="24"/>
              </w:rPr>
            </w:pPr>
            <w:r w:rsidRPr="009B7005">
              <w:rPr>
                <w:rFonts w:ascii="Times New Roman" w:hAnsi="Times New Roman" w:cs="Times New Roman"/>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3656ED3D" w14:textId="0BF9F949" w:rsidR="002410D5" w:rsidRPr="009B7005" w:rsidRDefault="002410D5" w:rsidP="00001115">
            <w:pPr>
              <w:spacing w:line="240" w:lineRule="auto"/>
              <w:jc w:val="center"/>
              <w:rPr>
                <w:rFonts w:ascii="Times New Roman" w:hAnsi="Times New Roman" w:cs="Times New Roman"/>
                <w:sz w:val="24"/>
                <w:szCs w:val="24"/>
              </w:rPr>
            </w:pPr>
            <w:r w:rsidRPr="009B7005">
              <w:rPr>
                <w:rFonts w:ascii="Times New Roman" w:hAnsi="Times New Roman" w:cs="Times New Roman"/>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D800AC" w14:textId="3137133F" w:rsidR="002410D5" w:rsidRPr="009B7005" w:rsidRDefault="002410D5" w:rsidP="00001115">
            <w:pPr>
              <w:spacing w:line="240" w:lineRule="auto"/>
              <w:jc w:val="center"/>
              <w:rPr>
                <w:rFonts w:ascii="Times New Roman" w:hAnsi="Times New Roman" w:cs="Times New Roman"/>
                <w:sz w:val="24"/>
                <w:szCs w:val="24"/>
              </w:rPr>
            </w:pPr>
            <w:r w:rsidRPr="009B7005">
              <w:rPr>
                <w:rFonts w:ascii="Times New Roman" w:hAnsi="Times New Roman" w:cs="Times New Roman"/>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5C9E9336" w14:textId="3C4E9510" w:rsidR="002410D5" w:rsidRPr="009B7005" w:rsidRDefault="002410D5" w:rsidP="00001115">
            <w:pPr>
              <w:spacing w:line="240" w:lineRule="auto"/>
              <w:jc w:val="center"/>
              <w:rPr>
                <w:rFonts w:ascii="Times New Roman" w:hAnsi="Times New Roman" w:cs="Times New Roman"/>
                <w:sz w:val="24"/>
                <w:szCs w:val="24"/>
              </w:rPr>
            </w:pPr>
            <w:r w:rsidRPr="009B7005">
              <w:rPr>
                <w:rFonts w:ascii="Times New Roman" w:hAnsi="Times New Roman" w:cs="Times New Roman"/>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4A825875" w14:textId="3811C2A1" w:rsidR="002410D5" w:rsidRPr="009B7005" w:rsidRDefault="002410D5" w:rsidP="00001115">
            <w:pPr>
              <w:spacing w:line="240" w:lineRule="auto"/>
              <w:jc w:val="center"/>
              <w:rPr>
                <w:rFonts w:ascii="Times New Roman" w:hAnsi="Times New Roman" w:cs="Times New Roman"/>
                <w:sz w:val="24"/>
                <w:szCs w:val="24"/>
              </w:rPr>
            </w:pPr>
            <w:r w:rsidRPr="009B7005">
              <w:rPr>
                <w:rFonts w:ascii="Times New Roman" w:hAnsi="Times New Roman" w:cs="Times New Roman"/>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0588522E" w14:textId="5579248E" w:rsidR="002410D5" w:rsidRPr="009B7005" w:rsidRDefault="002410D5" w:rsidP="00001115">
            <w:pPr>
              <w:spacing w:line="240" w:lineRule="auto"/>
              <w:jc w:val="center"/>
              <w:rPr>
                <w:rFonts w:ascii="Times New Roman" w:hAnsi="Times New Roman" w:cs="Times New Roman"/>
                <w:sz w:val="24"/>
                <w:szCs w:val="24"/>
              </w:rPr>
            </w:pPr>
            <w:r w:rsidRPr="009B7005">
              <w:rPr>
                <w:rFonts w:ascii="Times New Roman" w:hAnsi="Times New Roman" w:cs="Times New Roman"/>
              </w:rPr>
              <w:t>0,0</w:t>
            </w:r>
          </w:p>
        </w:tc>
      </w:tr>
      <w:tr w:rsidR="00215E3B" w:rsidRPr="00215E3B" w14:paraId="3DDB0F2D" w14:textId="77777777" w:rsidTr="00395639">
        <w:trPr>
          <w:trHeight w:val="276"/>
        </w:trPr>
        <w:tc>
          <w:tcPr>
            <w:tcW w:w="993" w:type="dxa"/>
            <w:tcBorders>
              <w:top w:val="nil"/>
              <w:left w:val="single" w:sz="8" w:space="0" w:color="auto"/>
              <w:bottom w:val="single" w:sz="8" w:space="0" w:color="auto"/>
              <w:right w:val="single" w:sz="8" w:space="0" w:color="auto"/>
            </w:tcBorders>
            <w:shd w:val="clear" w:color="auto" w:fill="auto"/>
            <w:vAlign w:val="center"/>
          </w:tcPr>
          <w:p w14:paraId="2ECB3E07" w14:textId="7BDCEF9B" w:rsidR="002410D5" w:rsidRPr="009B7005" w:rsidRDefault="002410D5" w:rsidP="00001115">
            <w:pPr>
              <w:spacing w:line="240" w:lineRule="auto"/>
              <w:jc w:val="center"/>
              <w:rPr>
                <w:rFonts w:ascii="Times New Roman" w:hAnsi="Times New Roman" w:cs="Times New Roman"/>
              </w:rPr>
            </w:pPr>
            <w:r w:rsidRPr="009B7005">
              <w:rPr>
                <w:rFonts w:ascii="Times New Roman" w:hAnsi="Times New Roman" w:cs="Times New Roman"/>
              </w:rPr>
              <w:t>4.28</w:t>
            </w:r>
          </w:p>
        </w:tc>
        <w:tc>
          <w:tcPr>
            <w:tcW w:w="4394" w:type="dxa"/>
            <w:tcBorders>
              <w:top w:val="nil"/>
              <w:left w:val="nil"/>
              <w:bottom w:val="single" w:sz="8" w:space="0" w:color="auto"/>
              <w:right w:val="single" w:sz="8" w:space="0" w:color="auto"/>
            </w:tcBorders>
            <w:shd w:val="clear" w:color="auto" w:fill="auto"/>
            <w:vAlign w:val="center"/>
          </w:tcPr>
          <w:p w14:paraId="46174D36" w14:textId="65E0F66E" w:rsidR="002410D5" w:rsidRPr="009B7005" w:rsidRDefault="002410D5" w:rsidP="00001115">
            <w:pPr>
              <w:spacing w:line="240" w:lineRule="auto"/>
              <w:jc w:val="both"/>
              <w:rPr>
                <w:rFonts w:ascii="Times New Roman" w:hAnsi="Times New Roman" w:cs="Times New Roman"/>
              </w:rPr>
            </w:pPr>
            <w:r w:rsidRPr="009B7005">
              <w:rPr>
                <w:rFonts w:ascii="Times New Roman" w:hAnsi="Times New Roman" w:cs="Times New Roman"/>
              </w:rPr>
              <w:t>Невключение в контракт (договор) обязательных условий</w:t>
            </w:r>
          </w:p>
        </w:tc>
        <w:tc>
          <w:tcPr>
            <w:tcW w:w="707" w:type="dxa"/>
            <w:tcBorders>
              <w:top w:val="nil"/>
              <w:left w:val="single" w:sz="4" w:space="0" w:color="auto"/>
              <w:bottom w:val="single" w:sz="4" w:space="0" w:color="auto"/>
              <w:right w:val="single" w:sz="4" w:space="0" w:color="auto"/>
            </w:tcBorders>
            <w:shd w:val="clear" w:color="auto" w:fill="auto"/>
            <w:vAlign w:val="center"/>
          </w:tcPr>
          <w:p w14:paraId="06F9F314" w14:textId="4113D9BA" w:rsidR="002410D5" w:rsidRPr="009B7005" w:rsidRDefault="009B7005" w:rsidP="00001115">
            <w:pPr>
              <w:spacing w:line="240" w:lineRule="auto"/>
              <w:jc w:val="center"/>
              <w:rPr>
                <w:rFonts w:ascii="Times New Roman" w:hAnsi="Times New Roman" w:cs="Times New Roman"/>
              </w:rPr>
            </w:pPr>
            <w:r w:rsidRPr="009B7005">
              <w:rPr>
                <w:rFonts w:ascii="Times New Roman" w:hAnsi="Times New Roman" w:cs="Times New Roman"/>
              </w:rPr>
              <w:t>22</w:t>
            </w:r>
          </w:p>
        </w:tc>
        <w:tc>
          <w:tcPr>
            <w:tcW w:w="851" w:type="dxa"/>
            <w:tcBorders>
              <w:top w:val="nil"/>
              <w:left w:val="nil"/>
              <w:bottom w:val="single" w:sz="4" w:space="0" w:color="auto"/>
              <w:right w:val="single" w:sz="4" w:space="0" w:color="auto"/>
            </w:tcBorders>
            <w:shd w:val="clear" w:color="auto" w:fill="auto"/>
            <w:vAlign w:val="center"/>
          </w:tcPr>
          <w:p w14:paraId="3DEEED4E" w14:textId="718A5946" w:rsidR="002410D5" w:rsidRPr="009B7005" w:rsidRDefault="002410D5" w:rsidP="00001115">
            <w:pPr>
              <w:spacing w:line="240" w:lineRule="auto"/>
              <w:jc w:val="center"/>
              <w:rPr>
                <w:rFonts w:ascii="Times New Roman" w:hAnsi="Times New Roman" w:cs="Times New Roman"/>
              </w:rPr>
            </w:pPr>
            <w:r w:rsidRPr="009B7005">
              <w:rPr>
                <w:rFonts w:ascii="Times New Roman" w:hAnsi="Times New Roman" w:cs="Times New Roman"/>
              </w:rPr>
              <w:t>0</w:t>
            </w:r>
          </w:p>
        </w:tc>
        <w:tc>
          <w:tcPr>
            <w:tcW w:w="1134" w:type="dxa"/>
            <w:tcBorders>
              <w:top w:val="nil"/>
              <w:left w:val="nil"/>
              <w:bottom w:val="single" w:sz="4" w:space="0" w:color="auto"/>
              <w:right w:val="single" w:sz="4" w:space="0" w:color="auto"/>
            </w:tcBorders>
            <w:shd w:val="clear" w:color="auto" w:fill="auto"/>
            <w:vAlign w:val="center"/>
          </w:tcPr>
          <w:p w14:paraId="1212952B" w14:textId="638FC299" w:rsidR="002410D5" w:rsidRPr="009B7005" w:rsidRDefault="002410D5" w:rsidP="00001115">
            <w:pPr>
              <w:spacing w:line="240" w:lineRule="auto"/>
              <w:jc w:val="center"/>
              <w:rPr>
                <w:rFonts w:ascii="Times New Roman" w:hAnsi="Times New Roman" w:cs="Times New Roman"/>
              </w:rPr>
            </w:pPr>
            <w:r w:rsidRPr="009B7005">
              <w:rPr>
                <w:rFonts w:ascii="Times New Roman" w:hAnsi="Times New Roman" w:cs="Times New Roman"/>
              </w:rPr>
              <w:t>0,0</w:t>
            </w:r>
          </w:p>
        </w:tc>
        <w:tc>
          <w:tcPr>
            <w:tcW w:w="708" w:type="dxa"/>
            <w:tcBorders>
              <w:top w:val="nil"/>
              <w:left w:val="nil"/>
              <w:bottom w:val="single" w:sz="4" w:space="0" w:color="auto"/>
              <w:right w:val="single" w:sz="4" w:space="0" w:color="auto"/>
            </w:tcBorders>
            <w:shd w:val="clear" w:color="auto" w:fill="auto"/>
            <w:vAlign w:val="center"/>
          </w:tcPr>
          <w:p w14:paraId="6DF13F33" w14:textId="1D295534" w:rsidR="002410D5" w:rsidRPr="009B7005" w:rsidRDefault="002410D5" w:rsidP="00001115">
            <w:pPr>
              <w:spacing w:line="240" w:lineRule="auto"/>
              <w:jc w:val="center"/>
              <w:rPr>
                <w:rFonts w:ascii="Times New Roman" w:hAnsi="Times New Roman" w:cs="Times New Roman"/>
              </w:rPr>
            </w:pPr>
            <w:r w:rsidRPr="009B7005">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5B128AA7" w14:textId="55B67BC3" w:rsidR="002410D5" w:rsidRPr="009B7005" w:rsidRDefault="002410D5" w:rsidP="00001115">
            <w:pPr>
              <w:spacing w:line="240" w:lineRule="auto"/>
              <w:jc w:val="center"/>
              <w:rPr>
                <w:rFonts w:ascii="Times New Roman" w:hAnsi="Times New Roman" w:cs="Times New Roman"/>
              </w:rPr>
            </w:pPr>
            <w:r w:rsidRPr="009B7005">
              <w:rPr>
                <w:rFonts w:ascii="Times New Roman" w:hAnsi="Times New Roman" w:cs="Times New Roman"/>
              </w:rPr>
              <w:t>0,0</w:t>
            </w:r>
          </w:p>
        </w:tc>
        <w:tc>
          <w:tcPr>
            <w:tcW w:w="1113" w:type="dxa"/>
            <w:tcBorders>
              <w:top w:val="nil"/>
              <w:left w:val="nil"/>
              <w:bottom w:val="single" w:sz="4" w:space="0" w:color="auto"/>
              <w:right w:val="single" w:sz="4" w:space="0" w:color="auto"/>
            </w:tcBorders>
            <w:shd w:val="clear" w:color="auto" w:fill="auto"/>
            <w:vAlign w:val="center"/>
          </w:tcPr>
          <w:p w14:paraId="715DFDB5" w14:textId="54B6D9CE" w:rsidR="002410D5" w:rsidRPr="009B7005" w:rsidRDefault="002410D5" w:rsidP="00001115">
            <w:pPr>
              <w:spacing w:line="240" w:lineRule="auto"/>
              <w:jc w:val="center"/>
              <w:rPr>
                <w:rFonts w:ascii="Times New Roman" w:hAnsi="Times New Roman" w:cs="Times New Roman"/>
              </w:rPr>
            </w:pPr>
            <w:r w:rsidRPr="009B7005">
              <w:rPr>
                <w:rFonts w:ascii="Times New Roman" w:hAnsi="Times New Roman" w:cs="Times New Roman"/>
              </w:rPr>
              <w:t>0,0</w:t>
            </w:r>
          </w:p>
        </w:tc>
      </w:tr>
      <w:tr w:rsidR="009B7005" w:rsidRPr="00215E3B" w14:paraId="0C1BE895" w14:textId="77777777" w:rsidTr="003437C0">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7B5A3BFF" w14:textId="2BF13716" w:rsidR="009B7005" w:rsidRPr="009B7005" w:rsidRDefault="009B7005" w:rsidP="009B7005">
            <w:pPr>
              <w:spacing w:line="240" w:lineRule="auto"/>
              <w:jc w:val="center"/>
              <w:rPr>
                <w:rFonts w:ascii="Times New Roman" w:hAnsi="Times New Roman" w:cs="Times New Roman"/>
                <w:color w:val="FF0000"/>
              </w:rPr>
            </w:pPr>
            <w:r w:rsidRPr="009B7005">
              <w:rPr>
                <w:rFonts w:ascii="Times New Roman" w:hAnsi="Times New Roman" w:cs="Times New Roman"/>
                <w:color w:val="000000"/>
              </w:rPr>
              <w:t>4.34</w:t>
            </w:r>
          </w:p>
        </w:tc>
        <w:tc>
          <w:tcPr>
            <w:tcW w:w="4394" w:type="dxa"/>
            <w:tcBorders>
              <w:top w:val="single" w:sz="8" w:space="0" w:color="auto"/>
              <w:left w:val="nil"/>
              <w:bottom w:val="single" w:sz="8" w:space="0" w:color="auto"/>
              <w:right w:val="single" w:sz="8" w:space="0" w:color="auto"/>
            </w:tcBorders>
            <w:shd w:val="clear" w:color="auto" w:fill="auto"/>
            <w:vAlign w:val="center"/>
          </w:tcPr>
          <w:p w14:paraId="4FBC9AC0" w14:textId="734E0B25" w:rsidR="009B7005" w:rsidRPr="009B7005" w:rsidRDefault="009B7005" w:rsidP="009B7005">
            <w:pPr>
              <w:spacing w:line="240" w:lineRule="auto"/>
              <w:jc w:val="both"/>
              <w:rPr>
                <w:rFonts w:ascii="Times New Roman" w:hAnsi="Times New Roman" w:cs="Times New Roman"/>
                <w:color w:val="FF0000"/>
              </w:rPr>
            </w:pPr>
            <w:r w:rsidRPr="009B7005">
              <w:rPr>
                <w:rFonts w:ascii="Times New Roman" w:hAnsi="Times New Roman" w:cs="Times New Roman"/>
                <w:color w:val="000000"/>
              </w:rPr>
              <w:t>Нарушения при выборе такого способа определения поставщика (подрядчика, исполнителя), как закупка у единственного поставщика (подрядчика, исполнителя), и при осуществлении такой закупки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1898DFF" w14:textId="0B2C21AA" w:rsidR="009B7005" w:rsidRPr="009B7005" w:rsidRDefault="009B7005" w:rsidP="009B7005">
            <w:pPr>
              <w:spacing w:line="240" w:lineRule="auto"/>
              <w:jc w:val="center"/>
              <w:rPr>
                <w:rFonts w:ascii="Times New Roman" w:hAnsi="Times New Roman" w:cs="Times New Roman"/>
                <w:color w:val="FF0000"/>
              </w:rPr>
            </w:pPr>
            <w:r w:rsidRPr="009B7005">
              <w:rPr>
                <w:rFonts w:ascii="Times New Roman" w:hAnsi="Times New Roman" w:cs="Times New Roman"/>
                <w:color w:val="000000"/>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651925BC" w14:textId="19914966" w:rsidR="009B7005" w:rsidRPr="009B7005" w:rsidRDefault="009B7005" w:rsidP="009B7005">
            <w:pPr>
              <w:spacing w:line="240" w:lineRule="auto"/>
              <w:jc w:val="center"/>
              <w:rPr>
                <w:rFonts w:ascii="Times New Roman" w:hAnsi="Times New Roman" w:cs="Times New Roman"/>
                <w:color w:val="FF0000"/>
              </w:rPr>
            </w:pPr>
            <w:r w:rsidRPr="009B7005">
              <w:rPr>
                <w:rFonts w:ascii="Times New Roman" w:hAnsi="Times New Roman" w:cs="Times New Roman"/>
                <w:color w:val="000000"/>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C97CAF" w14:textId="67DEF942" w:rsidR="009B7005" w:rsidRPr="009B7005" w:rsidRDefault="009B7005" w:rsidP="009B7005">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1CC101D2" w14:textId="48EFA4BB" w:rsidR="009B7005" w:rsidRPr="009B7005" w:rsidRDefault="009B7005" w:rsidP="009B7005">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336F8A44" w14:textId="169E4180" w:rsidR="009B7005" w:rsidRPr="009B7005" w:rsidRDefault="009B7005" w:rsidP="009B7005">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5918164A" w14:textId="4AC6B355" w:rsidR="009B7005" w:rsidRPr="009B7005" w:rsidRDefault="009B7005" w:rsidP="009B7005">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r>
      <w:tr w:rsidR="009B7005" w:rsidRPr="009B7005" w14:paraId="29665DCD" w14:textId="77777777" w:rsidTr="009B7005">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3F15EE6A" w14:textId="77777777" w:rsidR="009B7005" w:rsidRPr="009B7005" w:rsidRDefault="009B7005" w:rsidP="009B7005">
            <w:pPr>
              <w:spacing w:line="240" w:lineRule="auto"/>
              <w:jc w:val="center"/>
              <w:rPr>
                <w:rFonts w:ascii="Times New Roman" w:hAnsi="Times New Roman" w:cs="Times New Roman"/>
                <w:color w:val="000000"/>
              </w:rPr>
            </w:pPr>
            <w:r w:rsidRPr="009B7005">
              <w:rPr>
                <w:rFonts w:ascii="Times New Roman" w:hAnsi="Times New Roman" w:cs="Times New Roman"/>
                <w:color w:val="000000"/>
              </w:rPr>
              <w:t>4.41</w:t>
            </w:r>
          </w:p>
        </w:tc>
        <w:tc>
          <w:tcPr>
            <w:tcW w:w="4394" w:type="dxa"/>
            <w:tcBorders>
              <w:top w:val="single" w:sz="8" w:space="0" w:color="auto"/>
              <w:left w:val="nil"/>
              <w:bottom w:val="single" w:sz="8" w:space="0" w:color="auto"/>
              <w:right w:val="single" w:sz="8" w:space="0" w:color="auto"/>
            </w:tcBorders>
            <w:shd w:val="clear" w:color="auto" w:fill="auto"/>
            <w:vAlign w:val="center"/>
          </w:tcPr>
          <w:p w14:paraId="476838DE" w14:textId="77777777" w:rsidR="009B7005" w:rsidRPr="009B7005" w:rsidRDefault="009B7005" w:rsidP="009B7005">
            <w:pPr>
              <w:spacing w:line="240" w:lineRule="auto"/>
              <w:jc w:val="both"/>
              <w:rPr>
                <w:rFonts w:ascii="Times New Roman" w:hAnsi="Times New Roman" w:cs="Times New Roman"/>
                <w:color w:val="000000"/>
              </w:rPr>
            </w:pPr>
            <w:r w:rsidRPr="009B7005">
              <w:rPr>
                <w:rFonts w:ascii="Times New Roman" w:hAnsi="Times New Roman" w:cs="Times New Roman"/>
                <w:color w:val="000000"/>
              </w:rPr>
              <w:t>Внесение изменений (невнесение изменений) в контракт (договор) с нарушением требований, установленных законодательством Российской Федерации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45A66C2" w14:textId="77777777" w:rsidR="009B7005" w:rsidRPr="009B7005" w:rsidRDefault="009B7005" w:rsidP="009B7005">
            <w:pPr>
              <w:spacing w:line="240" w:lineRule="auto"/>
              <w:jc w:val="center"/>
              <w:rPr>
                <w:rFonts w:ascii="Times New Roman" w:hAnsi="Times New Roman" w:cs="Times New Roman"/>
                <w:color w:val="000000"/>
              </w:rPr>
            </w:pPr>
            <w:r w:rsidRPr="009B7005">
              <w:rPr>
                <w:rFonts w:ascii="Times New Roman" w:hAnsi="Times New Roman" w:cs="Times New Roman"/>
                <w:color w:val="000000"/>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1B24C63E" w14:textId="77777777" w:rsidR="009B7005" w:rsidRPr="009B7005" w:rsidRDefault="009B7005" w:rsidP="009B7005">
            <w:pPr>
              <w:spacing w:line="240" w:lineRule="auto"/>
              <w:jc w:val="center"/>
              <w:rPr>
                <w:rFonts w:ascii="Times New Roman" w:hAnsi="Times New Roman" w:cs="Times New Roman"/>
                <w:color w:val="000000"/>
              </w:rPr>
            </w:pPr>
            <w:r w:rsidRPr="009B7005">
              <w:rPr>
                <w:rFonts w:ascii="Times New Roman" w:hAnsi="Times New Roman" w:cs="Times New Roman"/>
                <w:color w:val="00000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D600FA" w14:textId="77777777" w:rsidR="009B7005" w:rsidRPr="009B7005" w:rsidRDefault="009B7005" w:rsidP="009B7005">
            <w:pPr>
              <w:spacing w:line="240" w:lineRule="auto"/>
              <w:jc w:val="center"/>
              <w:rPr>
                <w:rFonts w:ascii="Times New Roman" w:hAnsi="Times New Roman" w:cs="Times New Roman"/>
                <w:color w:val="000000"/>
              </w:rPr>
            </w:pPr>
            <w:r w:rsidRPr="009B7005">
              <w:rPr>
                <w:rFonts w:ascii="Times New Roman" w:hAnsi="Times New Roman" w:cs="Times New Roman"/>
                <w:color w:val="000000"/>
              </w:rPr>
              <w:t>84,3</w:t>
            </w:r>
          </w:p>
        </w:tc>
        <w:tc>
          <w:tcPr>
            <w:tcW w:w="708" w:type="dxa"/>
            <w:tcBorders>
              <w:top w:val="single" w:sz="4" w:space="0" w:color="auto"/>
              <w:left w:val="nil"/>
              <w:bottom w:val="single" w:sz="4" w:space="0" w:color="auto"/>
              <w:right w:val="single" w:sz="4" w:space="0" w:color="auto"/>
            </w:tcBorders>
            <w:shd w:val="clear" w:color="auto" w:fill="auto"/>
            <w:vAlign w:val="center"/>
          </w:tcPr>
          <w:p w14:paraId="68F06975" w14:textId="77777777" w:rsidR="009B7005" w:rsidRPr="009B7005" w:rsidRDefault="009B7005" w:rsidP="009B7005">
            <w:pPr>
              <w:spacing w:line="240" w:lineRule="auto"/>
              <w:jc w:val="center"/>
              <w:rPr>
                <w:rFonts w:ascii="Times New Roman" w:hAnsi="Times New Roman" w:cs="Times New Roman"/>
                <w:color w:val="000000"/>
              </w:rPr>
            </w:pPr>
            <w:r w:rsidRPr="009B7005">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6A0AAA68" w14:textId="77777777" w:rsidR="009B7005" w:rsidRPr="009B7005" w:rsidRDefault="009B7005" w:rsidP="009B7005">
            <w:pPr>
              <w:spacing w:line="240" w:lineRule="auto"/>
              <w:jc w:val="center"/>
              <w:rPr>
                <w:rFonts w:ascii="Times New Roman" w:hAnsi="Times New Roman" w:cs="Times New Roman"/>
                <w:color w:val="000000"/>
              </w:rPr>
            </w:pPr>
            <w:r w:rsidRPr="009B7005">
              <w:rPr>
                <w:rFonts w:ascii="Times New Roman" w:hAnsi="Times New Roman" w:cs="Times New Roman"/>
                <w:color w:val="000000"/>
              </w:rPr>
              <w:t>84,3</w:t>
            </w:r>
          </w:p>
        </w:tc>
        <w:tc>
          <w:tcPr>
            <w:tcW w:w="1113" w:type="dxa"/>
            <w:tcBorders>
              <w:top w:val="single" w:sz="4" w:space="0" w:color="auto"/>
              <w:left w:val="nil"/>
              <w:bottom w:val="single" w:sz="4" w:space="0" w:color="auto"/>
              <w:right w:val="single" w:sz="4" w:space="0" w:color="auto"/>
            </w:tcBorders>
            <w:shd w:val="clear" w:color="auto" w:fill="auto"/>
            <w:vAlign w:val="center"/>
          </w:tcPr>
          <w:p w14:paraId="3638501E" w14:textId="77777777" w:rsidR="009B7005" w:rsidRPr="009B7005" w:rsidRDefault="009B7005" w:rsidP="009B7005">
            <w:pPr>
              <w:spacing w:line="240" w:lineRule="auto"/>
              <w:jc w:val="center"/>
              <w:rPr>
                <w:rFonts w:ascii="Times New Roman" w:hAnsi="Times New Roman" w:cs="Times New Roman"/>
                <w:color w:val="000000"/>
              </w:rPr>
            </w:pPr>
            <w:r w:rsidRPr="009B7005">
              <w:rPr>
                <w:rFonts w:ascii="Times New Roman" w:hAnsi="Times New Roman" w:cs="Times New Roman"/>
                <w:color w:val="000000"/>
              </w:rPr>
              <w:t>0,0</w:t>
            </w:r>
          </w:p>
        </w:tc>
      </w:tr>
    </w:tbl>
    <w:p w14:paraId="04435DE4" w14:textId="77777777" w:rsidR="00A152B8" w:rsidRPr="00215E3B" w:rsidRDefault="00A152B8" w:rsidP="00B07D39">
      <w:pPr>
        <w:spacing w:after="0" w:line="360" w:lineRule="auto"/>
        <w:jc w:val="both"/>
        <w:rPr>
          <w:rFonts w:ascii="Times New Roman" w:hAnsi="Times New Roman" w:cs="Times New Roman"/>
          <w:color w:val="FF0000"/>
          <w:spacing w:val="-4"/>
        </w:rPr>
      </w:pPr>
    </w:p>
    <w:p w14:paraId="27759938" w14:textId="4249F3FD" w:rsidR="00627083" w:rsidRDefault="001210A3" w:rsidP="00094ACD">
      <w:pPr>
        <w:spacing w:after="0" w:line="360" w:lineRule="auto"/>
        <w:ind w:firstLine="709"/>
        <w:jc w:val="both"/>
        <w:rPr>
          <w:rFonts w:ascii="Times New Roman" w:hAnsi="Times New Roman" w:cs="Times New Roman"/>
          <w:sz w:val="28"/>
          <w:szCs w:val="28"/>
          <w:lang w:eastAsia="ru-RU"/>
        </w:rPr>
      </w:pPr>
      <w:r w:rsidRPr="009B7005">
        <w:rPr>
          <w:rFonts w:ascii="Times New Roman" w:hAnsi="Times New Roman" w:cs="Times New Roman"/>
          <w:sz w:val="28"/>
          <w:szCs w:val="28"/>
          <w:lang w:eastAsia="ru-RU"/>
        </w:rPr>
        <w:t>Контрольно-счетной палатой п</w:t>
      </w:r>
      <w:r w:rsidR="00627083" w:rsidRPr="009B7005">
        <w:rPr>
          <w:rFonts w:ascii="Times New Roman" w:hAnsi="Times New Roman" w:cs="Times New Roman"/>
          <w:sz w:val="28"/>
          <w:szCs w:val="28"/>
          <w:lang w:eastAsia="ru-RU"/>
        </w:rPr>
        <w:t xml:space="preserve">о результатам контрольных и экспертно-аналитических мероприятий составлено </w:t>
      </w:r>
      <w:r w:rsidR="009146E4" w:rsidRPr="009B7005">
        <w:rPr>
          <w:rFonts w:ascii="Times New Roman" w:hAnsi="Times New Roman" w:cs="Times New Roman"/>
          <w:sz w:val="28"/>
          <w:szCs w:val="28"/>
          <w:lang w:eastAsia="ru-RU"/>
        </w:rPr>
        <w:t>3</w:t>
      </w:r>
      <w:r w:rsidR="00627083" w:rsidRPr="009B7005">
        <w:rPr>
          <w:rFonts w:ascii="Times New Roman" w:hAnsi="Times New Roman" w:cs="Times New Roman"/>
          <w:sz w:val="28"/>
          <w:szCs w:val="28"/>
          <w:lang w:eastAsia="ru-RU"/>
        </w:rPr>
        <w:t xml:space="preserve"> акт</w:t>
      </w:r>
      <w:r w:rsidR="009146E4" w:rsidRPr="009B7005">
        <w:rPr>
          <w:rFonts w:ascii="Times New Roman" w:hAnsi="Times New Roman" w:cs="Times New Roman"/>
          <w:sz w:val="28"/>
          <w:szCs w:val="28"/>
          <w:lang w:eastAsia="ru-RU"/>
        </w:rPr>
        <w:t>а</w:t>
      </w:r>
      <w:r w:rsidR="00627083" w:rsidRPr="009B7005">
        <w:rPr>
          <w:rFonts w:ascii="Times New Roman" w:hAnsi="Times New Roman" w:cs="Times New Roman"/>
          <w:sz w:val="28"/>
          <w:szCs w:val="28"/>
          <w:lang w:eastAsia="ru-RU"/>
        </w:rPr>
        <w:t>, 56</w:t>
      </w:r>
      <w:r w:rsidR="001215D8" w:rsidRPr="009B7005">
        <w:rPr>
          <w:rFonts w:ascii="Times New Roman" w:hAnsi="Times New Roman" w:cs="Times New Roman"/>
          <w:sz w:val="28"/>
          <w:szCs w:val="28"/>
          <w:lang w:eastAsia="ru-RU"/>
        </w:rPr>
        <w:t xml:space="preserve"> заключений,</w:t>
      </w:r>
      <w:r w:rsidR="00094ACD" w:rsidRPr="009B7005">
        <w:rPr>
          <w:rFonts w:ascii="Times New Roman" w:hAnsi="Times New Roman" w:cs="Times New Roman"/>
          <w:sz w:val="28"/>
          <w:szCs w:val="28"/>
          <w:lang w:eastAsia="ru-RU"/>
        </w:rPr>
        <w:t xml:space="preserve"> 3 отчета, </w:t>
      </w:r>
      <w:r w:rsidR="009B7005" w:rsidRPr="009B7005">
        <w:rPr>
          <w:rFonts w:ascii="Times New Roman" w:hAnsi="Times New Roman" w:cs="Times New Roman"/>
          <w:sz w:val="28"/>
          <w:szCs w:val="28"/>
          <w:lang w:eastAsia="ru-RU"/>
        </w:rPr>
        <w:t>2</w:t>
      </w:r>
      <w:r w:rsidR="00094ACD" w:rsidRPr="009B7005">
        <w:rPr>
          <w:rFonts w:ascii="Times New Roman" w:hAnsi="Times New Roman" w:cs="Times New Roman"/>
          <w:sz w:val="28"/>
          <w:szCs w:val="28"/>
          <w:lang w:eastAsia="ru-RU"/>
        </w:rPr>
        <w:t xml:space="preserve"> сводн</w:t>
      </w:r>
      <w:r w:rsidR="009B7005" w:rsidRPr="009B7005">
        <w:rPr>
          <w:rFonts w:ascii="Times New Roman" w:hAnsi="Times New Roman" w:cs="Times New Roman"/>
          <w:sz w:val="28"/>
          <w:szCs w:val="28"/>
          <w:lang w:eastAsia="ru-RU"/>
        </w:rPr>
        <w:t>ых</w:t>
      </w:r>
      <w:r w:rsidR="00094ACD" w:rsidRPr="009B7005">
        <w:rPr>
          <w:rFonts w:ascii="Times New Roman" w:hAnsi="Times New Roman" w:cs="Times New Roman"/>
          <w:sz w:val="28"/>
          <w:szCs w:val="28"/>
          <w:lang w:eastAsia="ru-RU"/>
        </w:rPr>
        <w:t xml:space="preserve"> заключени</w:t>
      </w:r>
      <w:r w:rsidR="009B7005" w:rsidRPr="009B7005">
        <w:rPr>
          <w:rFonts w:ascii="Times New Roman" w:hAnsi="Times New Roman" w:cs="Times New Roman"/>
          <w:sz w:val="28"/>
          <w:szCs w:val="28"/>
          <w:lang w:eastAsia="ru-RU"/>
        </w:rPr>
        <w:t>я</w:t>
      </w:r>
      <w:r w:rsidR="00094ACD" w:rsidRPr="009B7005">
        <w:rPr>
          <w:rFonts w:ascii="Times New Roman" w:hAnsi="Times New Roman" w:cs="Times New Roman"/>
          <w:sz w:val="28"/>
          <w:szCs w:val="28"/>
          <w:lang w:eastAsia="ru-RU"/>
        </w:rPr>
        <w:t xml:space="preserve">. </w:t>
      </w:r>
      <w:r w:rsidR="00627083" w:rsidRPr="009B7005">
        <w:rPr>
          <w:rFonts w:ascii="Times New Roman" w:hAnsi="Times New Roman" w:cs="Times New Roman"/>
          <w:sz w:val="28"/>
          <w:szCs w:val="28"/>
          <w:lang w:eastAsia="ru-RU"/>
        </w:rPr>
        <w:t xml:space="preserve"> Для принятия мер по итогам д</w:t>
      </w:r>
      <w:r w:rsidR="001215D8" w:rsidRPr="009B7005">
        <w:rPr>
          <w:rFonts w:ascii="Times New Roman" w:hAnsi="Times New Roman" w:cs="Times New Roman"/>
          <w:sz w:val="28"/>
          <w:szCs w:val="28"/>
          <w:lang w:eastAsia="ru-RU"/>
        </w:rPr>
        <w:t xml:space="preserve">анных мероприятий, направлено </w:t>
      </w:r>
      <w:r w:rsidR="009146E4" w:rsidRPr="009B7005">
        <w:rPr>
          <w:rFonts w:ascii="Times New Roman" w:hAnsi="Times New Roman" w:cs="Times New Roman"/>
          <w:sz w:val="28"/>
          <w:szCs w:val="28"/>
          <w:lang w:eastAsia="ru-RU"/>
        </w:rPr>
        <w:t>3</w:t>
      </w:r>
      <w:r w:rsidR="001215D8" w:rsidRPr="009B7005">
        <w:rPr>
          <w:rFonts w:ascii="Times New Roman" w:hAnsi="Times New Roman" w:cs="Times New Roman"/>
          <w:sz w:val="28"/>
          <w:szCs w:val="28"/>
          <w:lang w:eastAsia="ru-RU"/>
        </w:rPr>
        <w:t xml:space="preserve"> представлени</w:t>
      </w:r>
      <w:r w:rsidR="009146E4" w:rsidRPr="009B7005">
        <w:rPr>
          <w:rFonts w:ascii="Times New Roman" w:hAnsi="Times New Roman" w:cs="Times New Roman"/>
          <w:sz w:val="28"/>
          <w:szCs w:val="28"/>
          <w:lang w:eastAsia="ru-RU"/>
        </w:rPr>
        <w:t>я</w:t>
      </w:r>
      <w:r w:rsidR="00627083" w:rsidRPr="009B7005">
        <w:rPr>
          <w:rFonts w:ascii="Times New Roman" w:hAnsi="Times New Roman" w:cs="Times New Roman"/>
          <w:sz w:val="28"/>
          <w:szCs w:val="28"/>
          <w:lang w:eastAsia="ru-RU"/>
        </w:rPr>
        <w:t>,</w:t>
      </w:r>
      <w:r w:rsidR="00627083" w:rsidRPr="00215E3B">
        <w:rPr>
          <w:rFonts w:ascii="Times New Roman" w:hAnsi="Times New Roman" w:cs="Times New Roman"/>
          <w:color w:val="FF0000"/>
          <w:sz w:val="28"/>
          <w:szCs w:val="28"/>
          <w:lang w:eastAsia="ru-RU"/>
        </w:rPr>
        <w:t xml:space="preserve"> </w:t>
      </w:r>
      <w:r w:rsidR="009146E4" w:rsidRPr="009B7005">
        <w:rPr>
          <w:rFonts w:ascii="Times New Roman" w:hAnsi="Times New Roman" w:cs="Times New Roman"/>
          <w:sz w:val="28"/>
          <w:szCs w:val="28"/>
          <w:lang w:eastAsia="ru-RU"/>
        </w:rPr>
        <w:t>3</w:t>
      </w:r>
      <w:r w:rsidR="009B7005" w:rsidRPr="009B7005">
        <w:rPr>
          <w:rFonts w:ascii="Times New Roman" w:hAnsi="Times New Roman" w:cs="Times New Roman"/>
          <w:sz w:val="28"/>
          <w:szCs w:val="28"/>
          <w:lang w:eastAsia="ru-RU"/>
        </w:rPr>
        <w:t>7</w:t>
      </w:r>
      <w:r w:rsidR="00094ACD" w:rsidRPr="009B7005">
        <w:rPr>
          <w:rFonts w:ascii="Times New Roman" w:hAnsi="Times New Roman" w:cs="Times New Roman"/>
          <w:sz w:val="28"/>
          <w:szCs w:val="28"/>
          <w:lang w:eastAsia="ru-RU"/>
        </w:rPr>
        <w:t xml:space="preserve"> информационных писем </w:t>
      </w:r>
      <w:r w:rsidR="001C5C38" w:rsidRPr="009B7005">
        <w:rPr>
          <w:rFonts w:ascii="Times New Roman" w:hAnsi="Times New Roman" w:cs="Times New Roman"/>
          <w:sz w:val="28"/>
          <w:szCs w:val="28"/>
          <w:lang w:eastAsia="ru-RU"/>
        </w:rPr>
        <w:t>в Советы</w:t>
      </w:r>
      <w:r w:rsidR="00094ACD" w:rsidRPr="009B7005">
        <w:rPr>
          <w:rFonts w:ascii="Times New Roman" w:hAnsi="Times New Roman" w:cs="Times New Roman"/>
          <w:sz w:val="28"/>
          <w:szCs w:val="28"/>
          <w:lang w:eastAsia="ru-RU"/>
        </w:rPr>
        <w:t xml:space="preserve"> народных депутатов, главам администраций муниципальных</w:t>
      </w:r>
      <w:r w:rsidR="00C26C3E" w:rsidRPr="009B7005">
        <w:rPr>
          <w:rFonts w:ascii="Times New Roman" w:hAnsi="Times New Roman" w:cs="Times New Roman"/>
          <w:sz w:val="28"/>
          <w:szCs w:val="28"/>
          <w:lang w:eastAsia="ru-RU"/>
        </w:rPr>
        <w:t xml:space="preserve"> </w:t>
      </w:r>
      <w:r w:rsidR="00094ACD" w:rsidRPr="009B7005">
        <w:rPr>
          <w:rFonts w:ascii="Times New Roman" w:hAnsi="Times New Roman" w:cs="Times New Roman"/>
          <w:sz w:val="28"/>
          <w:szCs w:val="28"/>
          <w:lang w:eastAsia="ru-RU"/>
        </w:rPr>
        <w:t>образований</w:t>
      </w:r>
      <w:r w:rsidR="00627083" w:rsidRPr="009B7005">
        <w:rPr>
          <w:rFonts w:ascii="Times New Roman" w:hAnsi="Times New Roman" w:cs="Times New Roman"/>
          <w:sz w:val="28"/>
          <w:szCs w:val="28"/>
          <w:lang w:eastAsia="ru-RU"/>
        </w:rPr>
        <w:t xml:space="preserve"> и другим структурным подр</w:t>
      </w:r>
      <w:r w:rsidR="00094ACD" w:rsidRPr="009B7005">
        <w:rPr>
          <w:rFonts w:ascii="Times New Roman" w:hAnsi="Times New Roman" w:cs="Times New Roman"/>
          <w:sz w:val="28"/>
          <w:szCs w:val="28"/>
          <w:lang w:eastAsia="ru-RU"/>
        </w:rPr>
        <w:t xml:space="preserve">азделениям муниципального района, в которых внесено </w:t>
      </w:r>
      <w:r w:rsidR="009146E4" w:rsidRPr="009B7005">
        <w:rPr>
          <w:rFonts w:ascii="Times New Roman" w:hAnsi="Times New Roman" w:cs="Times New Roman"/>
          <w:sz w:val="28"/>
          <w:szCs w:val="28"/>
          <w:lang w:eastAsia="ru-RU"/>
        </w:rPr>
        <w:t>4</w:t>
      </w:r>
      <w:r w:rsidR="009B7005" w:rsidRPr="009B7005">
        <w:rPr>
          <w:rFonts w:ascii="Times New Roman" w:hAnsi="Times New Roman" w:cs="Times New Roman"/>
          <w:sz w:val="28"/>
          <w:szCs w:val="28"/>
          <w:lang w:eastAsia="ru-RU"/>
        </w:rPr>
        <w:t>7</w:t>
      </w:r>
      <w:r w:rsidR="00094ACD" w:rsidRPr="009B7005">
        <w:rPr>
          <w:rFonts w:ascii="Times New Roman" w:hAnsi="Times New Roman" w:cs="Times New Roman"/>
          <w:sz w:val="28"/>
          <w:szCs w:val="28"/>
          <w:lang w:eastAsia="ru-RU"/>
        </w:rPr>
        <w:t xml:space="preserve"> предложени</w:t>
      </w:r>
      <w:r w:rsidR="00CC15A5">
        <w:rPr>
          <w:rFonts w:ascii="Times New Roman" w:hAnsi="Times New Roman" w:cs="Times New Roman"/>
          <w:sz w:val="28"/>
          <w:szCs w:val="28"/>
          <w:lang w:eastAsia="ru-RU"/>
        </w:rPr>
        <w:t>й</w:t>
      </w:r>
      <w:r w:rsidR="00094ACD" w:rsidRPr="009B7005">
        <w:rPr>
          <w:rFonts w:ascii="Times New Roman" w:hAnsi="Times New Roman" w:cs="Times New Roman"/>
          <w:sz w:val="28"/>
          <w:szCs w:val="28"/>
          <w:lang w:eastAsia="ru-RU"/>
        </w:rPr>
        <w:t xml:space="preserve"> по устранению выявленных нарушений и совершенствованию бюджетного процесса. Все нарушения, выявленные по итогам контрольных и экспертно-аналитических мероприятий 202</w:t>
      </w:r>
      <w:r w:rsidR="009B7005" w:rsidRPr="009B7005">
        <w:rPr>
          <w:rFonts w:ascii="Times New Roman" w:hAnsi="Times New Roman" w:cs="Times New Roman"/>
          <w:sz w:val="28"/>
          <w:szCs w:val="28"/>
          <w:lang w:eastAsia="ru-RU"/>
        </w:rPr>
        <w:t>4</w:t>
      </w:r>
      <w:r w:rsidR="00094ACD" w:rsidRPr="009B7005">
        <w:rPr>
          <w:rFonts w:ascii="Times New Roman" w:hAnsi="Times New Roman" w:cs="Times New Roman"/>
          <w:sz w:val="28"/>
          <w:szCs w:val="28"/>
          <w:lang w:eastAsia="ru-RU"/>
        </w:rPr>
        <w:t xml:space="preserve"> года и подлежащие устранению, устранены в полном объеме.</w:t>
      </w:r>
    </w:p>
    <w:p w14:paraId="11223CDA" w14:textId="77777777" w:rsidR="00D61081" w:rsidRPr="009B7005" w:rsidRDefault="00D61081" w:rsidP="00094ACD">
      <w:pPr>
        <w:spacing w:after="0" w:line="360" w:lineRule="auto"/>
        <w:ind w:firstLine="709"/>
        <w:jc w:val="both"/>
        <w:rPr>
          <w:rFonts w:ascii="Times New Roman" w:hAnsi="Times New Roman" w:cs="Times New Roman"/>
          <w:spacing w:val="-4"/>
          <w:sz w:val="28"/>
          <w:szCs w:val="28"/>
        </w:rPr>
      </w:pPr>
    </w:p>
    <w:p w14:paraId="6583C552" w14:textId="77777777" w:rsidR="00097299" w:rsidRPr="009B7005" w:rsidRDefault="00B972B2" w:rsidP="00097299">
      <w:pPr>
        <w:pStyle w:val="a3"/>
        <w:numPr>
          <w:ilvl w:val="0"/>
          <w:numId w:val="19"/>
        </w:numPr>
        <w:shd w:val="clear" w:color="auto" w:fill="FFFFFF"/>
        <w:spacing w:line="360" w:lineRule="auto"/>
        <w:rPr>
          <w:rFonts w:cs="Times New Roman"/>
          <w:b/>
          <w:szCs w:val="28"/>
        </w:rPr>
      </w:pPr>
      <w:r w:rsidRPr="009B7005">
        <w:rPr>
          <w:rFonts w:cs="Times New Roman"/>
          <w:b/>
          <w:szCs w:val="28"/>
        </w:rPr>
        <w:lastRenderedPageBreak/>
        <w:t xml:space="preserve">Контроль за формированием и исполнением бюджета </w:t>
      </w:r>
      <w:r w:rsidR="006E3881" w:rsidRPr="009B7005">
        <w:rPr>
          <w:rFonts w:cs="Times New Roman"/>
          <w:b/>
          <w:szCs w:val="28"/>
        </w:rPr>
        <w:t>Унечского муниципального района</w:t>
      </w:r>
    </w:p>
    <w:p w14:paraId="0B35BBAD" w14:textId="77777777" w:rsidR="00097299" w:rsidRPr="009B7005" w:rsidRDefault="00097299" w:rsidP="00097299">
      <w:pPr>
        <w:pStyle w:val="a3"/>
        <w:numPr>
          <w:ilvl w:val="1"/>
          <w:numId w:val="19"/>
        </w:numPr>
        <w:shd w:val="clear" w:color="auto" w:fill="FFFFFF"/>
        <w:spacing w:line="360" w:lineRule="auto"/>
        <w:rPr>
          <w:rFonts w:cs="Times New Roman"/>
          <w:b/>
          <w:szCs w:val="28"/>
        </w:rPr>
      </w:pPr>
      <w:r w:rsidRPr="009B7005">
        <w:rPr>
          <w:rFonts w:cs="Times New Roman"/>
          <w:b/>
          <w:szCs w:val="28"/>
        </w:rPr>
        <w:t>Предварительный контроль</w:t>
      </w:r>
    </w:p>
    <w:p w14:paraId="276D8A01" w14:textId="06E73228" w:rsidR="006E3881" w:rsidRPr="009B7005" w:rsidRDefault="006E3881" w:rsidP="007B655C">
      <w:pPr>
        <w:spacing w:after="0" w:line="360" w:lineRule="auto"/>
        <w:ind w:firstLine="709"/>
        <w:jc w:val="both"/>
        <w:rPr>
          <w:rFonts w:ascii="Times New Roman" w:hAnsi="Times New Roman" w:cs="Times New Roman"/>
          <w:sz w:val="28"/>
          <w:szCs w:val="28"/>
        </w:rPr>
      </w:pPr>
      <w:r w:rsidRPr="009B7005">
        <w:rPr>
          <w:rFonts w:ascii="Times New Roman" w:hAnsi="Times New Roman" w:cs="Times New Roman"/>
          <w:sz w:val="28"/>
          <w:szCs w:val="28"/>
        </w:rPr>
        <w:t xml:space="preserve">В соответствии с </w:t>
      </w:r>
      <w:r w:rsidR="00054E7E" w:rsidRPr="009B7005">
        <w:rPr>
          <w:rFonts w:ascii="Times New Roman" w:hAnsi="Times New Roman" w:cs="Times New Roman"/>
          <w:sz w:val="28"/>
          <w:szCs w:val="28"/>
        </w:rPr>
        <w:t>Бюджетным кодексом Российской Федерации,</w:t>
      </w:r>
      <w:r w:rsidR="00C26C3E" w:rsidRPr="009B7005">
        <w:rPr>
          <w:rFonts w:ascii="Times New Roman" w:hAnsi="Times New Roman" w:cs="Times New Roman"/>
          <w:sz w:val="28"/>
          <w:szCs w:val="28"/>
        </w:rPr>
        <w:t xml:space="preserve"> </w:t>
      </w:r>
      <w:r w:rsidRPr="009B7005">
        <w:rPr>
          <w:rFonts w:ascii="Times New Roman" w:hAnsi="Times New Roman" w:cs="Times New Roman"/>
          <w:sz w:val="28"/>
          <w:szCs w:val="28"/>
        </w:rPr>
        <w:t>Положением о Контрольно-счетной палате Унечского района</w:t>
      </w:r>
      <w:r w:rsidR="00552594" w:rsidRPr="009B7005">
        <w:rPr>
          <w:rFonts w:ascii="Times New Roman" w:hAnsi="Times New Roman" w:cs="Times New Roman"/>
          <w:sz w:val="28"/>
          <w:szCs w:val="28"/>
        </w:rPr>
        <w:t xml:space="preserve"> и планом работы Контрольно-счетной палаты на 202</w:t>
      </w:r>
      <w:r w:rsidR="009B7005" w:rsidRPr="009B7005">
        <w:rPr>
          <w:rFonts w:ascii="Times New Roman" w:hAnsi="Times New Roman" w:cs="Times New Roman"/>
          <w:sz w:val="28"/>
          <w:szCs w:val="28"/>
        </w:rPr>
        <w:t>4</w:t>
      </w:r>
      <w:r w:rsidR="00552594" w:rsidRPr="009B7005">
        <w:rPr>
          <w:rFonts w:ascii="Times New Roman" w:hAnsi="Times New Roman" w:cs="Times New Roman"/>
          <w:sz w:val="28"/>
          <w:szCs w:val="28"/>
        </w:rPr>
        <w:t xml:space="preserve"> год</w:t>
      </w:r>
      <w:r w:rsidRPr="009B7005">
        <w:rPr>
          <w:rFonts w:ascii="Times New Roman" w:hAnsi="Times New Roman" w:cs="Times New Roman"/>
          <w:sz w:val="28"/>
          <w:szCs w:val="28"/>
        </w:rPr>
        <w:t xml:space="preserve"> в рамках предварительного контроля проведено 2 экспертно-аналитических мероприятия: «Экспертиза  и подготовка заключения на проект Решения Унечского районного Совета народных депутатов «О бюджете Унечского муниципального района  Брянской области на 202</w:t>
      </w:r>
      <w:r w:rsidR="009B7005" w:rsidRPr="009B7005">
        <w:rPr>
          <w:rFonts w:ascii="Times New Roman" w:hAnsi="Times New Roman" w:cs="Times New Roman"/>
          <w:sz w:val="28"/>
          <w:szCs w:val="28"/>
        </w:rPr>
        <w:t>5</w:t>
      </w:r>
      <w:r w:rsidRPr="009B7005">
        <w:rPr>
          <w:rFonts w:ascii="Times New Roman" w:hAnsi="Times New Roman" w:cs="Times New Roman"/>
          <w:sz w:val="28"/>
          <w:szCs w:val="28"/>
        </w:rPr>
        <w:t xml:space="preserve"> год и плановый период 202</w:t>
      </w:r>
      <w:r w:rsidR="009B7005" w:rsidRPr="009B7005">
        <w:rPr>
          <w:rFonts w:ascii="Times New Roman" w:hAnsi="Times New Roman" w:cs="Times New Roman"/>
          <w:sz w:val="28"/>
          <w:szCs w:val="28"/>
        </w:rPr>
        <w:t>6</w:t>
      </w:r>
      <w:r w:rsidRPr="009B7005">
        <w:rPr>
          <w:rFonts w:ascii="Times New Roman" w:hAnsi="Times New Roman" w:cs="Times New Roman"/>
          <w:sz w:val="28"/>
          <w:szCs w:val="28"/>
        </w:rPr>
        <w:t xml:space="preserve"> и 202</w:t>
      </w:r>
      <w:r w:rsidR="009B7005" w:rsidRPr="009B7005">
        <w:rPr>
          <w:rFonts w:ascii="Times New Roman" w:hAnsi="Times New Roman" w:cs="Times New Roman"/>
          <w:sz w:val="28"/>
          <w:szCs w:val="28"/>
        </w:rPr>
        <w:t>7</w:t>
      </w:r>
      <w:r w:rsidRPr="009B7005">
        <w:rPr>
          <w:rFonts w:ascii="Times New Roman" w:hAnsi="Times New Roman" w:cs="Times New Roman"/>
          <w:sz w:val="28"/>
          <w:szCs w:val="28"/>
        </w:rPr>
        <w:t xml:space="preserve"> годов» и «Экспертиза  и подготовка  заключения на проект решений о бюджетах городского и сельских поселений Унечского района на 202</w:t>
      </w:r>
      <w:r w:rsidR="009B7005" w:rsidRPr="009B7005">
        <w:rPr>
          <w:rFonts w:ascii="Times New Roman" w:hAnsi="Times New Roman" w:cs="Times New Roman"/>
          <w:sz w:val="28"/>
          <w:szCs w:val="28"/>
        </w:rPr>
        <w:t>5</w:t>
      </w:r>
      <w:r w:rsidRPr="009B7005">
        <w:rPr>
          <w:rFonts w:ascii="Times New Roman" w:hAnsi="Times New Roman" w:cs="Times New Roman"/>
          <w:sz w:val="28"/>
          <w:szCs w:val="28"/>
        </w:rPr>
        <w:t xml:space="preserve"> год и плановый период 202</w:t>
      </w:r>
      <w:r w:rsidR="009B7005" w:rsidRPr="009B7005">
        <w:rPr>
          <w:rFonts w:ascii="Times New Roman" w:hAnsi="Times New Roman" w:cs="Times New Roman"/>
          <w:sz w:val="28"/>
          <w:szCs w:val="28"/>
        </w:rPr>
        <w:t>6</w:t>
      </w:r>
      <w:r w:rsidRPr="009B7005">
        <w:rPr>
          <w:rFonts w:ascii="Times New Roman" w:hAnsi="Times New Roman" w:cs="Times New Roman"/>
          <w:sz w:val="28"/>
          <w:szCs w:val="28"/>
        </w:rPr>
        <w:t xml:space="preserve"> и 202</w:t>
      </w:r>
      <w:r w:rsidR="009B7005" w:rsidRPr="009B7005">
        <w:rPr>
          <w:rFonts w:ascii="Times New Roman" w:hAnsi="Times New Roman" w:cs="Times New Roman"/>
          <w:sz w:val="28"/>
          <w:szCs w:val="28"/>
        </w:rPr>
        <w:t>7</w:t>
      </w:r>
      <w:r w:rsidRPr="009B7005">
        <w:rPr>
          <w:rFonts w:ascii="Times New Roman" w:hAnsi="Times New Roman" w:cs="Times New Roman"/>
          <w:sz w:val="28"/>
          <w:szCs w:val="28"/>
        </w:rPr>
        <w:t xml:space="preserve"> годов».</w:t>
      </w:r>
    </w:p>
    <w:p w14:paraId="30541E02" w14:textId="77777777" w:rsidR="001C5C38" w:rsidRPr="0055364C" w:rsidRDefault="001C5C38" w:rsidP="001C5C38">
      <w:pPr>
        <w:tabs>
          <w:tab w:val="left" w:pos="0"/>
        </w:tabs>
        <w:spacing w:after="0" w:line="360" w:lineRule="auto"/>
        <w:ind w:firstLine="709"/>
        <w:jc w:val="both"/>
        <w:rPr>
          <w:rFonts w:ascii="Times New Roman" w:hAnsi="Times New Roman" w:cs="Times New Roman"/>
          <w:sz w:val="28"/>
          <w:szCs w:val="28"/>
        </w:rPr>
      </w:pPr>
      <w:r w:rsidRPr="0055364C">
        <w:rPr>
          <w:rFonts w:ascii="Times New Roman" w:hAnsi="Times New Roman" w:cs="Times New Roman"/>
          <w:sz w:val="28"/>
          <w:szCs w:val="28"/>
        </w:rPr>
        <w:t>В ходе экспертизы рассмотрены вопросы соответствия проектов решения и представленных одновременно с ним документов и материалов требованиям бюджетного законодательства, проведен анализ обоснованности показателей проектов, проведена оценка качества прогнозирования доходов и планирования расходов бюджета района, бюджетов городского и сельских поселений.</w:t>
      </w:r>
    </w:p>
    <w:p w14:paraId="260FFDCE" w14:textId="50F91910" w:rsidR="00552594" w:rsidRPr="0055364C" w:rsidRDefault="00552594" w:rsidP="001C5C38">
      <w:pPr>
        <w:spacing w:after="0" w:line="360" w:lineRule="auto"/>
        <w:ind w:firstLine="709"/>
        <w:jc w:val="both"/>
        <w:rPr>
          <w:rStyle w:val="markedcontent"/>
          <w:rFonts w:ascii="Times New Roman" w:hAnsi="Times New Roman" w:cs="Times New Roman"/>
          <w:sz w:val="28"/>
          <w:szCs w:val="28"/>
        </w:rPr>
      </w:pPr>
      <w:r w:rsidRPr="0055364C">
        <w:rPr>
          <w:rStyle w:val="markedcontent"/>
          <w:rFonts w:ascii="Times New Roman" w:hAnsi="Times New Roman" w:cs="Times New Roman"/>
          <w:sz w:val="28"/>
          <w:szCs w:val="28"/>
        </w:rPr>
        <w:t xml:space="preserve">По результатам экспертизы проектов бюджетов подготовлено 10 заключений Контрольно-счетной палаты Унечского района на проекты решений о бюджетах </w:t>
      </w:r>
      <w:r w:rsidR="00A94ABA" w:rsidRPr="0055364C">
        <w:rPr>
          <w:rStyle w:val="markedcontent"/>
          <w:rFonts w:ascii="Times New Roman" w:hAnsi="Times New Roman" w:cs="Times New Roman"/>
          <w:sz w:val="28"/>
          <w:szCs w:val="28"/>
        </w:rPr>
        <w:t xml:space="preserve">Унечского района, городского и 8 сельских поселений </w:t>
      </w:r>
      <w:r w:rsidRPr="0055364C">
        <w:rPr>
          <w:rStyle w:val="markedcontent"/>
          <w:rFonts w:ascii="Times New Roman" w:hAnsi="Times New Roman" w:cs="Times New Roman"/>
          <w:sz w:val="28"/>
          <w:szCs w:val="28"/>
        </w:rPr>
        <w:t>на 202</w:t>
      </w:r>
      <w:r w:rsidR="0055364C" w:rsidRPr="0055364C">
        <w:rPr>
          <w:rStyle w:val="markedcontent"/>
          <w:rFonts w:ascii="Times New Roman" w:hAnsi="Times New Roman" w:cs="Times New Roman"/>
          <w:sz w:val="28"/>
          <w:szCs w:val="28"/>
        </w:rPr>
        <w:t>5</w:t>
      </w:r>
      <w:r w:rsidRPr="0055364C">
        <w:rPr>
          <w:rStyle w:val="markedcontent"/>
          <w:rFonts w:ascii="Times New Roman" w:hAnsi="Times New Roman" w:cs="Times New Roman"/>
          <w:sz w:val="28"/>
          <w:szCs w:val="28"/>
        </w:rPr>
        <w:t xml:space="preserve"> год и на плановый период 202</w:t>
      </w:r>
      <w:r w:rsidR="0055364C" w:rsidRPr="0055364C">
        <w:rPr>
          <w:rStyle w:val="markedcontent"/>
          <w:rFonts w:ascii="Times New Roman" w:hAnsi="Times New Roman" w:cs="Times New Roman"/>
          <w:sz w:val="28"/>
          <w:szCs w:val="28"/>
        </w:rPr>
        <w:t>6</w:t>
      </w:r>
      <w:r w:rsidRPr="0055364C">
        <w:rPr>
          <w:rStyle w:val="markedcontent"/>
          <w:rFonts w:ascii="Times New Roman" w:hAnsi="Times New Roman" w:cs="Times New Roman"/>
          <w:sz w:val="28"/>
          <w:szCs w:val="28"/>
        </w:rPr>
        <w:t xml:space="preserve"> и</w:t>
      </w:r>
      <w:r w:rsidR="00943FDD" w:rsidRPr="0055364C">
        <w:rPr>
          <w:rStyle w:val="markedcontent"/>
          <w:rFonts w:ascii="Times New Roman" w:hAnsi="Times New Roman" w:cs="Times New Roman"/>
          <w:sz w:val="28"/>
          <w:szCs w:val="28"/>
        </w:rPr>
        <w:t xml:space="preserve"> </w:t>
      </w:r>
      <w:r w:rsidRPr="0055364C">
        <w:rPr>
          <w:rStyle w:val="markedcontent"/>
          <w:rFonts w:ascii="Times New Roman" w:hAnsi="Times New Roman" w:cs="Times New Roman"/>
          <w:sz w:val="28"/>
          <w:szCs w:val="28"/>
        </w:rPr>
        <w:t>202</w:t>
      </w:r>
      <w:r w:rsidR="0055364C" w:rsidRPr="0055364C">
        <w:rPr>
          <w:rStyle w:val="markedcontent"/>
          <w:rFonts w:ascii="Times New Roman" w:hAnsi="Times New Roman" w:cs="Times New Roman"/>
          <w:sz w:val="28"/>
          <w:szCs w:val="28"/>
        </w:rPr>
        <w:t>7</w:t>
      </w:r>
      <w:r w:rsidRPr="0055364C">
        <w:rPr>
          <w:rStyle w:val="markedcontent"/>
          <w:rFonts w:ascii="Times New Roman" w:hAnsi="Times New Roman" w:cs="Times New Roman"/>
          <w:sz w:val="28"/>
          <w:szCs w:val="28"/>
        </w:rPr>
        <w:t xml:space="preserve"> годов</w:t>
      </w:r>
      <w:r w:rsidR="00A94ABA" w:rsidRPr="0055364C">
        <w:rPr>
          <w:rStyle w:val="markedcontent"/>
          <w:rFonts w:ascii="Times New Roman" w:hAnsi="Times New Roman" w:cs="Times New Roman"/>
          <w:sz w:val="28"/>
          <w:szCs w:val="28"/>
        </w:rPr>
        <w:t>.</w:t>
      </w:r>
    </w:p>
    <w:p w14:paraId="4E88A1D3" w14:textId="79E3890F" w:rsidR="001C2DD9" w:rsidRPr="00215E3B" w:rsidRDefault="00A26C36" w:rsidP="007B655C">
      <w:pPr>
        <w:spacing w:after="0" w:line="360" w:lineRule="auto"/>
        <w:ind w:firstLine="709"/>
        <w:jc w:val="both"/>
        <w:rPr>
          <w:rFonts w:ascii="Times New Roman" w:hAnsi="Times New Roman" w:cs="Times New Roman"/>
          <w:color w:val="FF0000"/>
          <w:sz w:val="28"/>
          <w:szCs w:val="28"/>
        </w:rPr>
      </w:pPr>
      <w:r w:rsidRPr="0055364C">
        <w:rPr>
          <w:rFonts w:ascii="Times New Roman" w:hAnsi="Times New Roman" w:cs="Times New Roman"/>
          <w:sz w:val="28"/>
          <w:szCs w:val="28"/>
        </w:rPr>
        <w:t>Проект</w:t>
      </w:r>
      <w:r w:rsidR="001C2DD9" w:rsidRPr="0055364C">
        <w:rPr>
          <w:rFonts w:ascii="Times New Roman" w:hAnsi="Times New Roman" w:cs="Times New Roman"/>
          <w:sz w:val="28"/>
          <w:szCs w:val="28"/>
        </w:rPr>
        <w:t>ы  решений</w:t>
      </w:r>
      <w:r w:rsidRPr="0055364C">
        <w:rPr>
          <w:rFonts w:ascii="Times New Roman" w:hAnsi="Times New Roman" w:cs="Times New Roman"/>
          <w:sz w:val="28"/>
          <w:szCs w:val="28"/>
        </w:rPr>
        <w:t xml:space="preserve"> Унечского районного Совета народных депутатов «О бюджете Унечского муниципального района Брянской области  на  202</w:t>
      </w:r>
      <w:r w:rsidR="0055364C" w:rsidRPr="0055364C">
        <w:rPr>
          <w:rFonts w:ascii="Times New Roman" w:hAnsi="Times New Roman" w:cs="Times New Roman"/>
          <w:sz w:val="28"/>
          <w:szCs w:val="28"/>
        </w:rPr>
        <w:t>5</w:t>
      </w:r>
      <w:r w:rsidRPr="0055364C">
        <w:rPr>
          <w:rFonts w:ascii="Times New Roman" w:hAnsi="Times New Roman" w:cs="Times New Roman"/>
          <w:sz w:val="28"/>
          <w:szCs w:val="28"/>
        </w:rPr>
        <w:t xml:space="preserve"> год и на плановый период 202</w:t>
      </w:r>
      <w:r w:rsidR="0055364C" w:rsidRPr="0055364C">
        <w:rPr>
          <w:rFonts w:ascii="Times New Roman" w:hAnsi="Times New Roman" w:cs="Times New Roman"/>
          <w:sz w:val="28"/>
          <w:szCs w:val="28"/>
        </w:rPr>
        <w:t>6</w:t>
      </w:r>
      <w:r w:rsidRPr="0055364C">
        <w:rPr>
          <w:rFonts w:ascii="Times New Roman" w:hAnsi="Times New Roman" w:cs="Times New Roman"/>
          <w:sz w:val="28"/>
          <w:szCs w:val="28"/>
        </w:rPr>
        <w:t xml:space="preserve"> и 202</w:t>
      </w:r>
      <w:r w:rsidR="0055364C" w:rsidRPr="0055364C">
        <w:rPr>
          <w:rFonts w:ascii="Times New Roman" w:hAnsi="Times New Roman" w:cs="Times New Roman"/>
          <w:sz w:val="28"/>
          <w:szCs w:val="28"/>
        </w:rPr>
        <w:t>7</w:t>
      </w:r>
      <w:r w:rsidRPr="0055364C">
        <w:rPr>
          <w:rFonts w:ascii="Times New Roman" w:hAnsi="Times New Roman" w:cs="Times New Roman"/>
          <w:sz w:val="28"/>
          <w:szCs w:val="28"/>
        </w:rPr>
        <w:t xml:space="preserve"> годов»</w:t>
      </w:r>
      <w:r w:rsidR="001C2DD9" w:rsidRPr="0055364C">
        <w:rPr>
          <w:rFonts w:ascii="Times New Roman" w:hAnsi="Times New Roman" w:cs="Times New Roman"/>
          <w:sz w:val="28"/>
          <w:szCs w:val="28"/>
        </w:rPr>
        <w:t xml:space="preserve"> и Унечского городского Совета народных депутатов «О бюджете Унечского городского поселения Унечского муниципального района Брянской области  на  202</w:t>
      </w:r>
      <w:r w:rsidR="0055364C" w:rsidRPr="0055364C">
        <w:rPr>
          <w:rFonts w:ascii="Times New Roman" w:hAnsi="Times New Roman" w:cs="Times New Roman"/>
          <w:sz w:val="28"/>
          <w:szCs w:val="28"/>
        </w:rPr>
        <w:t>5</w:t>
      </w:r>
      <w:r w:rsidR="001C2DD9" w:rsidRPr="0055364C">
        <w:rPr>
          <w:rFonts w:ascii="Times New Roman" w:hAnsi="Times New Roman" w:cs="Times New Roman"/>
          <w:sz w:val="28"/>
          <w:szCs w:val="28"/>
        </w:rPr>
        <w:t xml:space="preserve"> год и на плановый период 202</w:t>
      </w:r>
      <w:r w:rsidR="0055364C" w:rsidRPr="0055364C">
        <w:rPr>
          <w:rFonts w:ascii="Times New Roman" w:hAnsi="Times New Roman" w:cs="Times New Roman"/>
          <w:sz w:val="28"/>
          <w:szCs w:val="28"/>
        </w:rPr>
        <w:t>6</w:t>
      </w:r>
      <w:r w:rsidR="001C2DD9" w:rsidRPr="0055364C">
        <w:rPr>
          <w:rFonts w:ascii="Times New Roman" w:hAnsi="Times New Roman" w:cs="Times New Roman"/>
          <w:sz w:val="28"/>
          <w:szCs w:val="28"/>
        </w:rPr>
        <w:t xml:space="preserve"> и 202</w:t>
      </w:r>
      <w:r w:rsidR="0055364C" w:rsidRPr="0055364C">
        <w:rPr>
          <w:rFonts w:ascii="Times New Roman" w:hAnsi="Times New Roman" w:cs="Times New Roman"/>
          <w:sz w:val="28"/>
          <w:szCs w:val="28"/>
        </w:rPr>
        <w:t>7</w:t>
      </w:r>
      <w:r w:rsidR="001C2DD9" w:rsidRPr="0055364C">
        <w:rPr>
          <w:rFonts w:ascii="Times New Roman" w:hAnsi="Times New Roman" w:cs="Times New Roman"/>
          <w:sz w:val="28"/>
          <w:szCs w:val="28"/>
        </w:rPr>
        <w:t xml:space="preserve"> годов» </w:t>
      </w:r>
      <w:r w:rsidR="007C769D" w:rsidRPr="0055364C">
        <w:rPr>
          <w:rStyle w:val="markedcontent"/>
          <w:rFonts w:ascii="Times New Roman" w:hAnsi="Times New Roman" w:cs="Times New Roman"/>
          <w:sz w:val="28"/>
          <w:szCs w:val="28"/>
        </w:rPr>
        <w:t>по структуре,</w:t>
      </w:r>
      <w:r w:rsidRPr="0055364C">
        <w:rPr>
          <w:rStyle w:val="markedcontent"/>
          <w:rFonts w:ascii="Times New Roman" w:hAnsi="Times New Roman" w:cs="Times New Roman"/>
          <w:sz w:val="28"/>
          <w:szCs w:val="28"/>
        </w:rPr>
        <w:t xml:space="preserve"> содержанию</w:t>
      </w:r>
      <w:r w:rsidR="007C769D" w:rsidRPr="0055364C">
        <w:rPr>
          <w:rStyle w:val="markedcontent"/>
          <w:rFonts w:ascii="Times New Roman" w:hAnsi="Times New Roman" w:cs="Times New Roman"/>
          <w:sz w:val="28"/>
          <w:szCs w:val="28"/>
        </w:rPr>
        <w:t xml:space="preserve"> и показателям</w:t>
      </w:r>
      <w:r w:rsidRPr="0055364C">
        <w:rPr>
          <w:rStyle w:val="markedcontent"/>
          <w:rFonts w:ascii="Times New Roman" w:hAnsi="Times New Roman" w:cs="Times New Roman"/>
          <w:sz w:val="28"/>
          <w:szCs w:val="28"/>
        </w:rPr>
        <w:t>, а также перечень</w:t>
      </w:r>
      <w:r w:rsidR="001C2DD9" w:rsidRPr="0055364C">
        <w:rPr>
          <w:rStyle w:val="markedcontent"/>
          <w:rFonts w:ascii="Times New Roman" w:hAnsi="Times New Roman" w:cs="Times New Roman"/>
          <w:sz w:val="28"/>
          <w:szCs w:val="28"/>
        </w:rPr>
        <w:t xml:space="preserve"> и содержание</w:t>
      </w:r>
      <w:r w:rsidR="00C26C3E" w:rsidRPr="0055364C">
        <w:rPr>
          <w:rStyle w:val="markedcontent"/>
          <w:rFonts w:ascii="Times New Roman" w:hAnsi="Times New Roman" w:cs="Times New Roman"/>
          <w:sz w:val="28"/>
          <w:szCs w:val="28"/>
        </w:rPr>
        <w:t xml:space="preserve"> </w:t>
      </w:r>
      <w:r w:rsidRPr="0055364C">
        <w:rPr>
          <w:rStyle w:val="markedcontent"/>
          <w:rFonts w:ascii="Times New Roman" w:hAnsi="Times New Roman" w:cs="Times New Roman"/>
          <w:sz w:val="28"/>
          <w:szCs w:val="28"/>
        </w:rPr>
        <w:t>документов, предст</w:t>
      </w:r>
      <w:r w:rsidR="007C769D" w:rsidRPr="0055364C">
        <w:rPr>
          <w:rStyle w:val="markedcontent"/>
          <w:rFonts w:ascii="Times New Roman" w:hAnsi="Times New Roman" w:cs="Times New Roman"/>
          <w:sz w:val="28"/>
          <w:szCs w:val="28"/>
        </w:rPr>
        <w:t>авленных одновременно с проектами</w:t>
      </w:r>
      <w:r w:rsidRPr="0055364C">
        <w:rPr>
          <w:rStyle w:val="markedcontent"/>
          <w:rFonts w:ascii="Times New Roman" w:hAnsi="Times New Roman" w:cs="Times New Roman"/>
          <w:sz w:val="28"/>
          <w:szCs w:val="28"/>
        </w:rPr>
        <w:t>, соответствуют</w:t>
      </w:r>
      <w:r w:rsidR="00C26C3E" w:rsidRPr="0055364C">
        <w:rPr>
          <w:rStyle w:val="markedcontent"/>
          <w:rFonts w:ascii="Times New Roman" w:hAnsi="Times New Roman" w:cs="Times New Roman"/>
          <w:sz w:val="28"/>
          <w:szCs w:val="28"/>
        </w:rPr>
        <w:t xml:space="preserve"> </w:t>
      </w:r>
      <w:r w:rsidRPr="0055364C">
        <w:rPr>
          <w:rStyle w:val="markedcontent"/>
          <w:rFonts w:ascii="Times New Roman" w:hAnsi="Times New Roman" w:cs="Times New Roman"/>
          <w:sz w:val="28"/>
          <w:szCs w:val="28"/>
        </w:rPr>
        <w:t>требованиям бюджетного законодательства.</w:t>
      </w:r>
      <w:r w:rsidR="00C26C3E" w:rsidRPr="0055364C">
        <w:rPr>
          <w:rStyle w:val="markedcontent"/>
          <w:rFonts w:ascii="Times New Roman" w:hAnsi="Times New Roman" w:cs="Times New Roman"/>
          <w:sz w:val="28"/>
          <w:szCs w:val="28"/>
        </w:rPr>
        <w:t xml:space="preserve"> </w:t>
      </w:r>
      <w:r w:rsidR="00617FBB" w:rsidRPr="0055364C">
        <w:rPr>
          <w:rFonts w:ascii="Times New Roman" w:hAnsi="Times New Roman" w:cs="Times New Roman"/>
          <w:sz w:val="28"/>
          <w:szCs w:val="28"/>
        </w:rPr>
        <w:t>Контрольно-счетной</w:t>
      </w:r>
      <w:r w:rsidR="001C2DD9" w:rsidRPr="0055364C">
        <w:rPr>
          <w:rFonts w:ascii="Times New Roman" w:hAnsi="Times New Roman" w:cs="Times New Roman"/>
          <w:sz w:val="28"/>
          <w:szCs w:val="28"/>
        </w:rPr>
        <w:t xml:space="preserve"> палатой </w:t>
      </w:r>
      <w:r w:rsidR="007C769D" w:rsidRPr="0055364C">
        <w:rPr>
          <w:rFonts w:ascii="Times New Roman" w:hAnsi="Times New Roman" w:cs="Times New Roman"/>
          <w:sz w:val="28"/>
          <w:szCs w:val="28"/>
        </w:rPr>
        <w:t>Унечского</w:t>
      </w:r>
      <w:r w:rsidR="001C2DD9" w:rsidRPr="0055364C">
        <w:rPr>
          <w:rFonts w:ascii="Times New Roman" w:hAnsi="Times New Roman" w:cs="Times New Roman"/>
          <w:sz w:val="28"/>
          <w:szCs w:val="28"/>
        </w:rPr>
        <w:t xml:space="preserve"> сделан вывод, что представленны</w:t>
      </w:r>
      <w:r w:rsidR="007C769D" w:rsidRPr="0055364C">
        <w:rPr>
          <w:rFonts w:ascii="Times New Roman" w:hAnsi="Times New Roman" w:cs="Times New Roman"/>
          <w:sz w:val="28"/>
          <w:szCs w:val="28"/>
        </w:rPr>
        <w:t>е</w:t>
      </w:r>
      <w:r w:rsidR="001C2DD9" w:rsidRPr="0055364C">
        <w:rPr>
          <w:rFonts w:ascii="Times New Roman" w:hAnsi="Times New Roman" w:cs="Times New Roman"/>
          <w:sz w:val="28"/>
          <w:szCs w:val="28"/>
        </w:rPr>
        <w:t xml:space="preserve"> проект</w:t>
      </w:r>
      <w:r w:rsidR="007C769D" w:rsidRPr="0055364C">
        <w:rPr>
          <w:rFonts w:ascii="Times New Roman" w:hAnsi="Times New Roman" w:cs="Times New Roman"/>
          <w:sz w:val="28"/>
          <w:szCs w:val="28"/>
        </w:rPr>
        <w:t>ы</w:t>
      </w:r>
      <w:r w:rsidR="001C2DD9" w:rsidRPr="0055364C">
        <w:rPr>
          <w:rFonts w:ascii="Times New Roman" w:hAnsi="Times New Roman" w:cs="Times New Roman"/>
          <w:sz w:val="28"/>
          <w:szCs w:val="28"/>
        </w:rPr>
        <w:t xml:space="preserve"> </w:t>
      </w:r>
      <w:r w:rsidR="001C2DD9" w:rsidRPr="0055364C">
        <w:rPr>
          <w:rFonts w:ascii="Times New Roman" w:hAnsi="Times New Roman" w:cs="Times New Roman"/>
          <w:sz w:val="28"/>
          <w:szCs w:val="28"/>
        </w:rPr>
        <w:lastRenderedPageBreak/>
        <w:t>решени</w:t>
      </w:r>
      <w:r w:rsidR="007C769D" w:rsidRPr="0055364C">
        <w:rPr>
          <w:rFonts w:ascii="Times New Roman" w:hAnsi="Times New Roman" w:cs="Times New Roman"/>
          <w:sz w:val="28"/>
          <w:szCs w:val="28"/>
        </w:rPr>
        <w:t>й</w:t>
      </w:r>
      <w:r w:rsidR="001C2DD9" w:rsidRPr="0055364C">
        <w:rPr>
          <w:rFonts w:ascii="Times New Roman" w:hAnsi="Times New Roman" w:cs="Times New Roman"/>
          <w:sz w:val="28"/>
          <w:szCs w:val="28"/>
        </w:rPr>
        <w:t xml:space="preserve"> о бюджет</w:t>
      </w:r>
      <w:r w:rsidR="007C769D" w:rsidRPr="0055364C">
        <w:rPr>
          <w:rFonts w:ascii="Times New Roman" w:hAnsi="Times New Roman" w:cs="Times New Roman"/>
          <w:sz w:val="28"/>
          <w:szCs w:val="28"/>
        </w:rPr>
        <w:t>ах</w:t>
      </w:r>
      <w:r w:rsidR="00C26C3E" w:rsidRPr="0055364C">
        <w:rPr>
          <w:rFonts w:ascii="Times New Roman" w:hAnsi="Times New Roman" w:cs="Times New Roman"/>
          <w:sz w:val="28"/>
          <w:szCs w:val="28"/>
        </w:rPr>
        <w:t xml:space="preserve"> </w:t>
      </w:r>
      <w:r w:rsidR="007C769D" w:rsidRPr="0055364C">
        <w:rPr>
          <w:rFonts w:ascii="Times New Roman" w:hAnsi="Times New Roman" w:cs="Times New Roman"/>
          <w:sz w:val="28"/>
          <w:szCs w:val="28"/>
        </w:rPr>
        <w:t>района и городского поселения</w:t>
      </w:r>
      <w:r w:rsidR="001C2DD9" w:rsidRPr="0055364C">
        <w:rPr>
          <w:rFonts w:ascii="Times New Roman" w:hAnsi="Times New Roman" w:cs="Times New Roman"/>
          <w:sz w:val="28"/>
          <w:szCs w:val="28"/>
        </w:rPr>
        <w:t xml:space="preserve"> на 202</w:t>
      </w:r>
      <w:r w:rsidR="0055364C" w:rsidRPr="0055364C">
        <w:rPr>
          <w:rFonts w:ascii="Times New Roman" w:hAnsi="Times New Roman" w:cs="Times New Roman"/>
          <w:sz w:val="28"/>
          <w:szCs w:val="28"/>
        </w:rPr>
        <w:t>5</w:t>
      </w:r>
      <w:r w:rsidR="001C2DD9" w:rsidRPr="0055364C">
        <w:rPr>
          <w:rFonts w:ascii="Times New Roman" w:hAnsi="Times New Roman" w:cs="Times New Roman"/>
          <w:sz w:val="28"/>
          <w:szCs w:val="28"/>
        </w:rPr>
        <w:t xml:space="preserve"> год и на плановый период 202</w:t>
      </w:r>
      <w:r w:rsidR="0055364C" w:rsidRPr="0055364C">
        <w:rPr>
          <w:rFonts w:ascii="Times New Roman" w:hAnsi="Times New Roman" w:cs="Times New Roman"/>
          <w:sz w:val="28"/>
          <w:szCs w:val="28"/>
        </w:rPr>
        <w:t>6</w:t>
      </w:r>
      <w:r w:rsidR="001C2DD9" w:rsidRPr="0055364C">
        <w:rPr>
          <w:rFonts w:ascii="Times New Roman" w:hAnsi="Times New Roman" w:cs="Times New Roman"/>
          <w:sz w:val="28"/>
          <w:szCs w:val="28"/>
        </w:rPr>
        <w:t xml:space="preserve"> и 202</w:t>
      </w:r>
      <w:r w:rsidR="0055364C" w:rsidRPr="0055364C">
        <w:rPr>
          <w:rFonts w:ascii="Times New Roman" w:hAnsi="Times New Roman" w:cs="Times New Roman"/>
          <w:sz w:val="28"/>
          <w:szCs w:val="28"/>
        </w:rPr>
        <w:t>7</w:t>
      </w:r>
      <w:r w:rsidR="007C769D" w:rsidRPr="0055364C">
        <w:rPr>
          <w:rFonts w:ascii="Times New Roman" w:hAnsi="Times New Roman" w:cs="Times New Roman"/>
          <w:sz w:val="28"/>
          <w:szCs w:val="28"/>
        </w:rPr>
        <w:t xml:space="preserve"> годов соответствую</w:t>
      </w:r>
      <w:r w:rsidR="001C2DD9" w:rsidRPr="0055364C">
        <w:rPr>
          <w:rFonts w:ascii="Times New Roman" w:hAnsi="Times New Roman" w:cs="Times New Roman"/>
          <w:sz w:val="28"/>
          <w:szCs w:val="28"/>
        </w:rPr>
        <w:t xml:space="preserve">т нормам федерального, регионального законодательства и нормативным правовым актам </w:t>
      </w:r>
      <w:r w:rsidR="007C769D" w:rsidRPr="0055364C">
        <w:rPr>
          <w:rFonts w:ascii="Times New Roman" w:hAnsi="Times New Roman" w:cs="Times New Roman"/>
          <w:sz w:val="28"/>
          <w:szCs w:val="28"/>
        </w:rPr>
        <w:t>Унечского района</w:t>
      </w:r>
      <w:r w:rsidR="001C2DD9" w:rsidRPr="0055364C">
        <w:rPr>
          <w:rFonts w:ascii="Times New Roman" w:hAnsi="Times New Roman" w:cs="Times New Roman"/>
          <w:sz w:val="28"/>
          <w:szCs w:val="28"/>
        </w:rPr>
        <w:t>.</w:t>
      </w:r>
    </w:p>
    <w:p w14:paraId="6AB4FB42" w14:textId="053EE6AC" w:rsidR="00A9768D" w:rsidRPr="0055364C" w:rsidRDefault="00A9768D" w:rsidP="007B655C">
      <w:pPr>
        <w:pStyle w:val="Default"/>
        <w:spacing w:line="360" w:lineRule="auto"/>
        <w:ind w:firstLine="709"/>
        <w:jc w:val="both"/>
        <w:rPr>
          <w:color w:val="auto"/>
          <w:sz w:val="28"/>
          <w:szCs w:val="28"/>
        </w:rPr>
      </w:pPr>
      <w:r w:rsidRPr="0055364C">
        <w:rPr>
          <w:color w:val="auto"/>
          <w:sz w:val="28"/>
          <w:szCs w:val="28"/>
        </w:rPr>
        <w:t xml:space="preserve">Вместе с тем, </w:t>
      </w:r>
      <w:r w:rsidR="008A32C0" w:rsidRPr="0055364C">
        <w:rPr>
          <w:color w:val="auto"/>
          <w:sz w:val="28"/>
          <w:szCs w:val="28"/>
        </w:rPr>
        <w:t>в</w:t>
      </w:r>
      <w:r w:rsidRPr="0055364C">
        <w:rPr>
          <w:color w:val="auto"/>
          <w:sz w:val="28"/>
          <w:szCs w:val="28"/>
        </w:rPr>
        <w:t xml:space="preserve"> предоставленных проектах решений о бюджетах сельских поселений экспертизой выявлены нарушения в части несоблюдения требований к применению бюджетной классификации Российской Федерации.</w:t>
      </w:r>
    </w:p>
    <w:p w14:paraId="3C180A7D" w14:textId="28F0E97D" w:rsidR="0071769E" w:rsidRPr="0055364C" w:rsidRDefault="00A9768D" w:rsidP="007B655C">
      <w:pPr>
        <w:spacing w:after="0" w:line="360" w:lineRule="auto"/>
        <w:ind w:firstLine="709"/>
        <w:jc w:val="both"/>
        <w:rPr>
          <w:rFonts w:ascii="Times New Roman" w:hAnsi="Times New Roman" w:cs="Times New Roman"/>
          <w:sz w:val="28"/>
          <w:szCs w:val="28"/>
        </w:rPr>
      </w:pPr>
      <w:r w:rsidRPr="0055364C">
        <w:rPr>
          <w:rFonts w:ascii="Times New Roman" w:hAnsi="Times New Roman" w:cs="Times New Roman"/>
          <w:sz w:val="28"/>
          <w:szCs w:val="28"/>
        </w:rPr>
        <w:t>В проекты решений о бюджете на 202</w:t>
      </w:r>
      <w:r w:rsidR="0055364C" w:rsidRPr="0055364C">
        <w:rPr>
          <w:rFonts w:ascii="Times New Roman" w:hAnsi="Times New Roman" w:cs="Times New Roman"/>
          <w:sz w:val="28"/>
          <w:szCs w:val="28"/>
        </w:rPr>
        <w:t>5</w:t>
      </w:r>
      <w:r w:rsidRPr="0055364C">
        <w:rPr>
          <w:rFonts w:ascii="Times New Roman" w:hAnsi="Times New Roman" w:cs="Times New Roman"/>
          <w:sz w:val="28"/>
          <w:szCs w:val="28"/>
        </w:rPr>
        <w:t xml:space="preserve"> год и на плановый период 202</w:t>
      </w:r>
      <w:r w:rsidR="0055364C" w:rsidRPr="0055364C">
        <w:rPr>
          <w:rFonts w:ascii="Times New Roman" w:hAnsi="Times New Roman" w:cs="Times New Roman"/>
          <w:sz w:val="28"/>
          <w:szCs w:val="28"/>
        </w:rPr>
        <w:t>6</w:t>
      </w:r>
      <w:r w:rsidRPr="0055364C">
        <w:rPr>
          <w:rFonts w:ascii="Times New Roman" w:hAnsi="Times New Roman" w:cs="Times New Roman"/>
          <w:sz w:val="28"/>
          <w:szCs w:val="28"/>
        </w:rPr>
        <w:t xml:space="preserve"> и 202</w:t>
      </w:r>
      <w:r w:rsidR="0055364C" w:rsidRPr="0055364C">
        <w:rPr>
          <w:rFonts w:ascii="Times New Roman" w:hAnsi="Times New Roman" w:cs="Times New Roman"/>
          <w:sz w:val="28"/>
          <w:szCs w:val="28"/>
        </w:rPr>
        <w:t>7</w:t>
      </w:r>
      <w:r w:rsidRPr="0055364C">
        <w:rPr>
          <w:rFonts w:ascii="Times New Roman" w:hAnsi="Times New Roman" w:cs="Times New Roman"/>
          <w:sz w:val="28"/>
          <w:szCs w:val="28"/>
        </w:rPr>
        <w:t xml:space="preserve"> годов </w:t>
      </w:r>
      <w:r w:rsidR="0055364C" w:rsidRPr="0055364C">
        <w:rPr>
          <w:rFonts w:ascii="Times New Roman" w:hAnsi="Times New Roman" w:cs="Times New Roman"/>
          <w:sz w:val="28"/>
          <w:szCs w:val="28"/>
        </w:rPr>
        <w:t>3</w:t>
      </w:r>
      <w:r w:rsidRPr="0055364C">
        <w:rPr>
          <w:rFonts w:ascii="Times New Roman" w:hAnsi="Times New Roman" w:cs="Times New Roman"/>
          <w:sz w:val="28"/>
          <w:szCs w:val="28"/>
        </w:rPr>
        <w:t xml:space="preserve"> сельских поселений предложено внести изменения и дополнения, согласно требованиям бюджетного законодательства.</w:t>
      </w:r>
    </w:p>
    <w:p w14:paraId="01572C64" w14:textId="77777777" w:rsidR="00B07D39" w:rsidRPr="0055364C" w:rsidRDefault="0011157C" w:rsidP="007B655C">
      <w:pPr>
        <w:spacing w:after="0" w:line="360" w:lineRule="auto"/>
        <w:ind w:firstLine="709"/>
        <w:jc w:val="both"/>
        <w:rPr>
          <w:rStyle w:val="markedcontent"/>
          <w:rFonts w:ascii="Times New Roman" w:hAnsi="Times New Roman" w:cs="Times New Roman"/>
          <w:sz w:val="28"/>
          <w:szCs w:val="28"/>
        </w:rPr>
      </w:pPr>
      <w:r w:rsidRPr="0055364C">
        <w:rPr>
          <w:rStyle w:val="markedcontent"/>
          <w:rFonts w:ascii="Times New Roman" w:hAnsi="Times New Roman" w:cs="Times New Roman"/>
          <w:sz w:val="28"/>
          <w:szCs w:val="28"/>
        </w:rPr>
        <w:t xml:space="preserve">Заключения Контрольно-счетной палаты Унечского района на проекты решений о бюджетах района, городского и сельских поселений направлены </w:t>
      </w:r>
      <w:r w:rsidR="001C5C38" w:rsidRPr="0055364C">
        <w:rPr>
          <w:rStyle w:val="markedcontent"/>
          <w:rFonts w:ascii="Times New Roman" w:hAnsi="Times New Roman" w:cs="Times New Roman"/>
          <w:sz w:val="28"/>
          <w:szCs w:val="28"/>
        </w:rPr>
        <w:t>в Советы народных депутатов и</w:t>
      </w:r>
      <w:r w:rsidRPr="0055364C">
        <w:rPr>
          <w:rStyle w:val="markedcontent"/>
          <w:rFonts w:ascii="Times New Roman" w:hAnsi="Times New Roman" w:cs="Times New Roman"/>
          <w:sz w:val="28"/>
          <w:szCs w:val="28"/>
        </w:rPr>
        <w:t xml:space="preserve"> главам администраций.</w:t>
      </w:r>
    </w:p>
    <w:p w14:paraId="084E96AE" w14:textId="77777777" w:rsidR="001C5C38" w:rsidRPr="0055364C" w:rsidRDefault="001C5C38" w:rsidP="001A0E1A">
      <w:pPr>
        <w:pStyle w:val="ConsPlusNormal"/>
        <w:spacing w:after="240" w:line="360" w:lineRule="auto"/>
        <w:ind w:firstLine="709"/>
        <w:jc w:val="both"/>
      </w:pPr>
      <w:r w:rsidRPr="0055364C">
        <w:t>Замечания и предложения Контрольно-счетной палаты, указанные в заключениях, были учтены при принятии решений о бюджете.</w:t>
      </w:r>
    </w:p>
    <w:p w14:paraId="49F733FB" w14:textId="77777777" w:rsidR="00B07D39" w:rsidRPr="0055364C" w:rsidRDefault="00B07D39" w:rsidP="001A0E1A">
      <w:pPr>
        <w:pStyle w:val="2"/>
        <w:spacing w:before="0" w:after="240" w:line="276" w:lineRule="auto"/>
        <w:ind w:firstLine="700"/>
        <w:rPr>
          <w:rFonts w:eastAsia="Times New Roman" w:cs="Times New Roman"/>
          <w:b/>
          <w:color w:val="auto"/>
          <w:szCs w:val="28"/>
          <w:lang w:eastAsia="ru-RU"/>
        </w:rPr>
      </w:pPr>
      <w:bookmarkStart w:id="7" w:name="_Toc32686353"/>
      <w:r w:rsidRPr="0055364C">
        <w:rPr>
          <w:rFonts w:eastAsia="Times New Roman" w:cs="Times New Roman"/>
          <w:b/>
          <w:bCs/>
          <w:color w:val="auto"/>
          <w:szCs w:val="28"/>
          <w:lang w:eastAsia="ru-RU"/>
        </w:rPr>
        <w:t>3.2. Оперативный контроль</w:t>
      </w:r>
      <w:bookmarkEnd w:id="7"/>
    </w:p>
    <w:p w14:paraId="2B91EDF4" w14:textId="5B063411" w:rsidR="002B4672" w:rsidRPr="0055364C" w:rsidRDefault="002B4672" w:rsidP="001A0E1A">
      <w:pPr>
        <w:pStyle w:val="af7"/>
        <w:widowControl w:val="0"/>
        <w:spacing w:after="0" w:line="360" w:lineRule="auto"/>
        <w:ind w:left="0" w:firstLine="709"/>
        <w:jc w:val="both"/>
        <w:rPr>
          <w:rFonts w:ascii="Times New Roman" w:hAnsi="Times New Roman" w:cs="Times New Roman"/>
          <w:sz w:val="28"/>
          <w:szCs w:val="28"/>
        </w:rPr>
      </w:pPr>
      <w:r w:rsidRPr="0055364C">
        <w:rPr>
          <w:rFonts w:ascii="Times New Roman" w:hAnsi="Times New Roman" w:cs="Times New Roman"/>
          <w:sz w:val="28"/>
          <w:szCs w:val="28"/>
        </w:rPr>
        <w:t>В соответствии с п.1.</w:t>
      </w:r>
      <w:r w:rsidR="00785E03" w:rsidRPr="0055364C">
        <w:rPr>
          <w:rFonts w:ascii="Times New Roman" w:hAnsi="Times New Roman" w:cs="Times New Roman"/>
          <w:sz w:val="28"/>
          <w:szCs w:val="28"/>
        </w:rPr>
        <w:t xml:space="preserve"> </w:t>
      </w:r>
      <w:r w:rsidRPr="0055364C">
        <w:rPr>
          <w:rFonts w:ascii="Times New Roman" w:hAnsi="Times New Roman" w:cs="Times New Roman"/>
          <w:sz w:val="28"/>
          <w:szCs w:val="28"/>
        </w:rPr>
        <w:t>ст.268.1 Бюджетного Кодекса РФ,</w:t>
      </w:r>
      <w:r w:rsidR="00785E03" w:rsidRPr="0055364C">
        <w:rPr>
          <w:rFonts w:ascii="Times New Roman" w:hAnsi="Times New Roman" w:cs="Times New Roman"/>
          <w:sz w:val="28"/>
          <w:szCs w:val="28"/>
        </w:rPr>
        <w:t xml:space="preserve"> </w:t>
      </w:r>
      <w:r w:rsidRPr="0055364C">
        <w:rPr>
          <w:rFonts w:ascii="Times New Roman" w:hAnsi="Times New Roman" w:cs="Times New Roman"/>
          <w:sz w:val="28"/>
          <w:szCs w:val="28"/>
        </w:rPr>
        <w:t>п.п.9 п.2. ст.9 Федерального закона «Об общих принципах организации и деятельности контрольно-счетных органов субъектов</w:t>
      </w:r>
      <w:r w:rsidR="001A0E1A" w:rsidRPr="0055364C">
        <w:rPr>
          <w:rFonts w:ascii="Times New Roman" w:hAnsi="Times New Roman" w:cs="Times New Roman"/>
          <w:sz w:val="28"/>
          <w:szCs w:val="28"/>
        </w:rPr>
        <w:t xml:space="preserve"> Российской Федерации и </w:t>
      </w:r>
      <w:r w:rsidRPr="0055364C">
        <w:rPr>
          <w:rFonts w:ascii="Times New Roman" w:hAnsi="Times New Roman" w:cs="Times New Roman"/>
          <w:sz w:val="28"/>
          <w:szCs w:val="28"/>
        </w:rPr>
        <w:t>муниципальных образований» №</w:t>
      </w:r>
      <w:r w:rsidR="008A32C0" w:rsidRPr="0055364C">
        <w:rPr>
          <w:rFonts w:ascii="Times New Roman" w:hAnsi="Times New Roman" w:cs="Times New Roman"/>
          <w:sz w:val="28"/>
          <w:szCs w:val="28"/>
        </w:rPr>
        <w:t xml:space="preserve"> </w:t>
      </w:r>
      <w:r w:rsidRPr="0055364C">
        <w:rPr>
          <w:rFonts w:ascii="Times New Roman" w:hAnsi="Times New Roman" w:cs="Times New Roman"/>
          <w:sz w:val="28"/>
          <w:szCs w:val="28"/>
        </w:rPr>
        <w:t>6-ФЗ и планом работы на 202</w:t>
      </w:r>
      <w:r w:rsidR="0055364C" w:rsidRPr="0055364C">
        <w:rPr>
          <w:rFonts w:ascii="Times New Roman" w:hAnsi="Times New Roman" w:cs="Times New Roman"/>
          <w:sz w:val="28"/>
          <w:szCs w:val="28"/>
        </w:rPr>
        <w:t>4</w:t>
      </w:r>
      <w:r w:rsidRPr="0055364C">
        <w:rPr>
          <w:rFonts w:ascii="Times New Roman" w:hAnsi="Times New Roman" w:cs="Times New Roman"/>
          <w:sz w:val="28"/>
          <w:szCs w:val="28"/>
        </w:rPr>
        <w:t xml:space="preserve"> год Контрольно-счётной палатой в 202</w:t>
      </w:r>
      <w:r w:rsidR="0055364C" w:rsidRPr="0055364C">
        <w:rPr>
          <w:rFonts w:ascii="Times New Roman" w:hAnsi="Times New Roman" w:cs="Times New Roman"/>
          <w:sz w:val="28"/>
          <w:szCs w:val="28"/>
        </w:rPr>
        <w:t>4</w:t>
      </w:r>
      <w:r w:rsidRPr="0055364C">
        <w:rPr>
          <w:rFonts w:ascii="Times New Roman" w:hAnsi="Times New Roman" w:cs="Times New Roman"/>
          <w:sz w:val="28"/>
          <w:szCs w:val="28"/>
        </w:rPr>
        <w:t xml:space="preserve"> году проводился оперативный контроль исполнения бюджетов района и поселений.</w:t>
      </w:r>
    </w:p>
    <w:p w14:paraId="186269A2" w14:textId="15143EB3" w:rsidR="002B4672" w:rsidRPr="0055364C" w:rsidRDefault="002B4672" w:rsidP="001A0E1A">
      <w:pPr>
        <w:pStyle w:val="af7"/>
        <w:widowControl w:val="0"/>
        <w:spacing w:after="0" w:line="360" w:lineRule="auto"/>
        <w:ind w:left="0" w:firstLine="709"/>
        <w:jc w:val="both"/>
        <w:rPr>
          <w:rFonts w:ascii="Times New Roman" w:hAnsi="Times New Roman" w:cs="Times New Roman"/>
          <w:sz w:val="28"/>
          <w:szCs w:val="28"/>
        </w:rPr>
      </w:pPr>
      <w:r w:rsidRPr="0055364C">
        <w:rPr>
          <w:rFonts w:ascii="Times New Roman" w:hAnsi="Times New Roman" w:cs="Times New Roman"/>
          <w:sz w:val="28"/>
          <w:szCs w:val="28"/>
        </w:rPr>
        <w:t>В рамках оперативного контроля исполнения бюджета района и бюджетов поселений Контрольно-счетной палатой проводился анализ отчётов об исполнении бюджета района и бюджета поселений, представляемых администрацией Унечского района и администрациями поселений за 1 квартал, полугодие и 9 месяцев 202</w:t>
      </w:r>
      <w:r w:rsidR="0055364C" w:rsidRPr="0055364C">
        <w:rPr>
          <w:rFonts w:ascii="Times New Roman" w:hAnsi="Times New Roman" w:cs="Times New Roman"/>
          <w:sz w:val="28"/>
          <w:szCs w:val="28"/>
        </w:rPr>
        <w:t>4</w:t>
      </w:r>
      <w:r w:rsidRPr="0055364C">
        <w:rPr>
          <w:rFonts w:ascii="Times New Roman" w:hAnsi="Times New Roman" w:cs="Times New Roman"/>
          <w:sz w:val="28"/>
          <w:szCs w:val="28"/>
        </w:rPr>
        <w:t xml:space="preserve"> года.</w:t>
      </w:r>
    </w:p>
    <w:p w14:paraId="127B23FA" w14:textId="77777777" w:rsidR="001A0E1A" w:rsidRPr="0055364C" w:rsidRDefault="00B07D39" w:rsidP="00FD37B1">
      <w:pPr>
        <w:pStyle w:val="af7"/>
        <w:widowControl w:val="0"/>
        <w:tabs>
          <w:tab w:val="left" w:pos="2674"/>
        </w:tabs>
        <w:spacing w:after="0" w:line="360" w:lineRule="auto"/>
        <w:ind w:left="0" w:firstLine="709"/>
        <w:jc w:val="both"/>
        <w:rPr>
          <w:rFonts w:ascii="Times New Roman" w:hAnsi="Times New Roman" w:cs="Times New Roman"/>
          <w:sz w:val="26"/>
          <w:szCs w:val="26"/>
        </w:rPr>
      </w:pPr>
      <w:r w:rsidRPr="0055364C">
        <w:rPr>
          <w:rFonts w:ascii="Times New Roman" w:hAnsi="Times New Roman" w:cs="Times New Roman"/>
          <w:sz w:val="28"/>
          <w:szCs w:val="28"/>
        </w:rPr>
        <w:t xml:space="preserve">В ходе оперативного контроля осуществлялся анализ хода исполнения бюджетов, полноты поступления </w:t>
      </w:r>
      <w:r w:rsidR="001A0E1A" w:rsidRPr="0055364C">
        <w:rPr>
          <w:rFonts w:ascii="Times New Roman" w:hAnsi="Times New Roman" w:cs="Times New Roman"/>
          <w:sz w:val="28"/>
          <w:szCs w:val="28"/>
        </w:rPr>
        <w:t>и использования средств бюджета района, бюджетов поселений</w:t>
      </w:r>
      <w:r w:rsidRPr="0055364C">
        <w:rPr>
          <w:rFonts w:ascii="Times New Roman" w:hAnsi="Times New Roman" w:cs="Times New Roman"/>
          <w:sz w:val="28"/>
          <w:szCs w:val="28"/>
        </w:rPr>
        <w:t xml:space="preserve">, соблюдения требований бюджетного законодательства </w:t>
      </w:r>
      <w:r w:rsidRPr="0055364C">
        <w:rPr>
          <w:rFonts w:ascii="Times New Roman" w:hAnsi="Times New Roman" w:cs="Times New Roman"/>
          <w:sz w:val="28"/>
          <w:szCs w:val="28"/>
        </w:rPr>
        <w:lastRenderedPageBreak/>
        <w:t xml:space="preserve">при исполнении </w:t>
      </w:r>
      <w:r w:rsidR="001A0E1A" w:rsidRPr="0055364C">
        <w:rPr>
          <w:rFonts w:ascii="Times New Roman" w:hAnsi="Times New Roman" w:cs="Times New Roman"/>
          <w:sz w:val="28"/>
          <w:szCs w:val="28"/>
        </w:rPr>
        <w:t xml:space="preserve">муниципальных </w:t>
      </w:r>
      <w:r w:rsidRPr="0055364C">
        <w:rPr>
          <w:rFonts w:ascii="Times New Roman" w:hAnsi="Times New Roman" w:cs="Times New Roman"/>
          <w:sz w:val="28"/>
          <w:szCs w:val="28"/>
        </w:rPr>
        <w:t>бюджетов в текущем финансовом году.</w:t>
      </w:r>
      <w:r w:rsidRPr="00215E3B">
        <w:rPr>
          <w:rFonts w:ascii="Times New Roman" w:hAnsi="Times New Roman" w:cs="Times New Roman"/>
          <w:color w:val="FF0000"/>
          <w:sz w:val="28"/>
          <w:szCs w:val="28"/>
        </w:rPr>
        <w:t xml:space="preserve"> </w:t>
      </w:r>
      <w:r w:rsidR="001A0E1A" w:rsidRPr="0055364C">
        <w:rPr>
          <w:rFonts w:ascii="Times New Roman" w:hAnsi="Times New Roman" w:cs="Times New Roman"/>
          <w:sz w:val="28"/>
          <w:szCs w:val="28"/>
        </w:rPr>
        <w:t>Особое внимание уделялось анализу плановых и фактических показателей бюджета района и бюджетов поселений, эффективности администрирования доходов местных бюджетов и использованию главными распорядителями бюджетных средств.</w:t>
      </w:r>
    </w:p>
    <w:p w14:paraId="191FE32C" w14:textId="197A4679" w:rsidR="001A0E1A" w:rsidRPr="0055364C" w:rsidRDefault="001A0E1A" w:rsidP="00FD37B1">
      <w:pPr>
        <w:pStyle w:val="af7"/>
        <w:widowControl w:val="0"/>
        <w:tabs>
          <w:tab w:val="left" w:pos="2674"/>
        </w:tabs>
        <w:spacing w:after="0" w:line="360" w:lineRule="auto"/>
        <w:ind w:left="0" w:firstLine="709"/>
        <w:jc w:val="both"/>
        <w:rPr>
          <w:rStyle w:val="markedcontent"/>
          <w:rFonts w:ascii="Times New Roman" w:hAnsi="Times New Roman" w:cs="Times New Roman"/>
          <w:sz w:val="28"/>
          <w:szCs w:val="28"/>
        </w:rPr>
      </w:pPr>
      <w:r w:rsidRPr="0055364C">
        <w:rPr>
          <w:rFonts w:ascii="Times New Roman" w:hAnsi="Times New Roman" w:cs="Times New Roman"/>
          <w:sz w:val="28"/>
          <w:szCs w:val="28"/>
        </w:rPr>
        <w:t>По результатам экспертизы отчетов об исполнении районного бюджета и бюджетов городского и сельских поселений за 1 квартал, п</w:t>
      </w:r>
      <w:r w:rsidR="00E70A8C" w:rsidRPr="0055364C">
        <w:rPr>
          <w:rFonts w:ascii="Times New Roman" w:hAnsi="Times New Roman" w:cs="Times New Roman"/>
          <w:sz w:val="28"/>
          <w:szCs w:val="28"/>
        </w:rPr>
        <w:t>ервое полугодие и 9 месяцев 202</w:t>
      </w:r>
      <w:r w:rsidR="0055364C" w:rsidRPr="0055364C">
        <w:rPr>
          <w:rFonts w:ascii="Times New Roman" w:hAnsi="Times New Roman" w:cs="Times New Roman"/>
          <w:sz w:val="28"/>
          <w:szCs w:val="28"/>
        </w:rPr>
        <w:t>4</w:t>
      </w:r>
      <w:r w:rsidRPr="0055364C">
        <w:rPr>
          <w:rFonts w:ascii="Times New Roman" w:hAnsi="Times New Roman" w:cs="Times New Roman"/>
          <w:sz w:val="28"/>
          <w:szCs w:val="28"/>
        </w:rPr>
        <w:t xml:space="preserve"> года подготовлено 30 заключений</w:t>
      </w:r>
      <w:r w:rsidR="00E70A8C" w:rsidRPr="0055364C">
        <w:rPr>
          <w:rFonts w:ascii="Times New Roman" w:hAnsi="Times New Roman" w:cs="Times New Roman"/>
          <w:sz w:val="28"/>
          <w:szCs w:val="28"/>
        </w:rPr>
        <w:t>,</w:t>
      </w:r>
      <w:r w:rsidR="00943FDD" w:rsidRPr="0055364C">
        <w:rPr>
          <w:rFonts w:ascii="Times New Roman" w:hAnsi="Times New Roman" w:cs="Times New Roman"/>
          <w:sz w:val="28"/>
          <w:szCs w:val="28"/>
        </w:rPr>
        <w:t xml:space="preserve"> </w:t>
      </w:r>
      <w:r w:rsidR="00E70A8C" w:rsidRPr="0055364C">
        <w:rPr>
          <w:rFonts w:ascii="Times New Roman" w:hAnsi="Times New Roman" w:cs="Times New Roman"/>
          <w:sz w:val="28"/>
          <w:szCs w:val="28"/>
        </w:rPr>
        <w:t>которые</w:t>
      </w:r>
      <w:r w:rsidR="00E70A8C" w:rsidRPr="0055364C">
        <w:rPr>
          <w:rStyle w:val="markedcontent"/>
          <w:rFonts w:ascii="Times New Roman" w:hAnsi="Times New Roman" w:cs="Times New Roman"/>
          <w:sz w:val="28"/>
          <w:szCs w:val="28"/>
        </w:rPr>
        <w:t xml:space="preserve"> направлены</w:t>
      </w:r>
      <w:r w:rsidR="00943FDD" w:rsidRPr="0055364C">
        <w:rPr>
          <w:rStyle w:val="markedcontent"/>
          <w:rFonts w:ascii="Times New Roman" w:hAnsi="Times New Roman" w:cs="Times New Roman"/>
          <w:sz w:val="28"/>
          <w:szCs w:val="28"/>
        </w:rPr>
        <w:t xml:space="preserve"> </w:t>
      </w:r>
      <w:r w:rsidR="00E70A8C" w:rsidRPr="0055364C">
        <w:rPr>
          <w:rStyle w:val="markedcontent"/>
          <w:rFonts w:ascii="Times New Roman" w:hAnsi="Times New Roman" w:cs="Times New Roman"/>
          <w:sz w:val="28"/>
          <w:szCs w:val="28"/>
        </w:rPr>
        <w:t>главам администраций района и поселений.</w:t>
      </w:r>
    </w:p>
    <w:p w14:paraId="37115BFC" w14:textId="0D833E20" w:rsidR="00694F44" w:rsidRPr="0055364C" w:rsidRDefault="00694F44" w:rsidP="00FD37B1">
      <w:pPr>
        <w:pStyle w:val="af7"/>
        <w:widowControl w:val="0"/>
        <w:tabs>
          <w:tab w:val="left" w:pos="2674"/>
        </w:tabs>
        <w:spacing w:after="0" w:line="360" w:lineRule="auto"/>
        <w:ind w:left="0" w:firstLine="709"/>
        <w:jc w:val="both"/>
        <w:rPr>
          <w:rFonts w:ascii="Times New Roman" w:hAnsi="Times New Roman" w:cs="Times New Roman"/>
          <w:sz w:val="28"/>
          <w:szCs w:val="28"/>
        </w:rPr>
      </w:pPr>
      <w:r w:rsidRPr="0055364C">
        <w:rPr>
          <w:rStyle w:val="markedcontent"/>
          <w:rFonts w:ascii="Times New Roman" w:hAnsi="Times New Roman" w:cs="Times New Roman"/>
          <w:sz w:val="28"/>
          <w:szCs w:val="28"/>
        </w:rPr>
        <w:t>Кроме того, в 202</w:t>
      </w:r>
      <w:r w:rsidR="0055364C" w:rsidRPr="0055364C">
        <w:rPr>
          <w:rStyle w:val="markedcontent"/>
          <w:rFonts w:ascii="Times New Roman" w:hAnsi="Times New Roman" w:cs="Times New Roman"/>
          <w:sz w:val="28"/>
          <w:szCs w:val="28"/>
        </w:rPr>
        <w:t>4</w:t>
      </w:r>
      <w:r w:rsidRPr="0055364C">
        <w:rPr>
          <w:rStyle w:val="markedcontent"/>
          <w:rFonts w:ascii="Times New Roman" w:hAnsi="Times New Roman" w:cs="Times New Roman"/>
          <w:sz w:val="28"/>
          <w:szCs w:val="28"/>
        </w:rPr>
        <w:t xml:space="preserve"> году в рамках оперативного анализа и контроля за исполнением районного бюджета и бюджетов муниципальных образований, входящих в состав Унечского муниципального района Брянской области</w:t>
      </w:r>
      <w:r w:rsidR="00193A88" w:rsidRPr="0055364C">
        <w:rPr>
          <w:rStyle w:val="markedcontent"/>
          <w:rFonts w:ascii="Times New Roman" w:hAnsi="Times New Roman" w:cs="Times New Roman"/>
          <w:sz w:val="28"/>
          <w:szCs w:val="28"/>
        </w:rPr>
        <w:t xml:space="preserve"> </w:t>
      </w:r>
      <w:r w:rsidR="00193A88" w:rsidRPr="0055364C">
        <w:rPr>
          <w:rFonts w:ascii="Times New Roman" w:hAnsi="Times New Roman" w:cs="Times New Roman"/>
          <w:sz w:val="28"/>
          <w:szCs w:val="28"/>
        </w:rPr>
        <w:t>проведены экспертизы проектов решений:</w:t>
      </w:r>
    </w:p>
    <w:p w14:paraId="29B15373" w14:textId="548B0155" w:rsidR="00193A88" w:rsidRPr="0055364C" w:rsidRDefault="00193A88" w:rsidP="00193A88">
      <w:pPr>
        <w:pStyle w:val="a3"/>
        <w:autoSpaceDE w:val="0"/>
        <w:autoSpaceDN w:val="0"/>
        <w:adjustRightInd w:val="0"/>
        <w:spacing w:line="360" w:lineRule="auto"/>
        <w:ind w:left="0"/>
        <w:jc w:val="both"/>
        <w:rPr>
          <w:rFonts w:cs="Times New Roman"/>
          <w:szCs w:val="28"/>
        </w:rPr>
      </w:pPr>
      <w:r w:rsidRPr="0055364C">
        <w:rPr>
          <w:rFonts w:cs="Times New Roman"/>
          <w:szCs w:val="28"/>
        </w:rPr>
        <w:t>- о внесении изменений в решение Унечского районного Совета народных депутатов «О бюджете Унечского муниципального района Брянской области на 202</w:t>
      </w:r>
      <w:r w:rsidR="0055364C" w:rsidRPr="0055364C">
        <w:rPr>
          <w:rFonts w:cs="Times New Roman"/>
          <w:szCs w:val="28"/>
        </w:rPr>
        <w:t>4</w:t>
      </w:r>
      <w:r w:rsidRPr="0055364C">
        <w:rPr>
          <w:rFonts w:cs="Times New Roman"/>
          <w:szCs w:val="28"/>
        </w:rPr>
        <w:t xml:space="preserve"> год и на плановый период 202</w:t>
      </w:r>
      <w:r w:rsidR="0055364C" w:rsidRPr="0055364C">
        <w:rPr>
          <w:rFonts w:cs="Times New Roman"/>
          <w:szCs w:val="28"/>
        </w:rPr>
        <w:t>5</w:t>
      </w:r>
      <w:r w:rsidRPr="0055364C">
        <w:rPr>
          <w:rFonts w:cs="Times New Roman"/>
          <w:szCs w:val="28"/>
        </w:rPr>
        <w:t xml:space="preserve"> и 202</w:t>
      </w:r>
      <w:r w:rsidR="0055364C" w:rsidRPr="0055364C">
        <w:rPr>
          <w:rFonts w:cs="Times New Roman"/>
          <w:szCs w:val="28"/>
        </w:rPr>
        <w:t>6</w:t>
      </w:r>
      <w:r w:rsidRPr="0055364C">
        <w:rPr>
          <w:rFonts w:cs="Times New Roman"/>
          <w:szCs w:val="28"/>
        </w:rPr>
        <w:t xml:space="preserve"> годов»;</w:t>
      </w:r>
    </w:p>
    <w:p w14:paraId="426482DD" w14:textId="13959667" w:rsidR="00193A88" w:rsidRPr="0055364C" w:rsidRDefault="00193A88" w:rsidP="00FD37B1">
      <w:pPr>
        <w:pStyle w:val="af7"/>
        <w:widowControl w:val="0"/>
        <w:tabs>
          <w:tab w:val="left" w:pos="2674"/>
        </w:tabs>
        <w:spacing w:after="0" w:line="360" w:lineRule="auto"/>
        <w:ind w:left="0" w:firstLine="709"/>
        <w:jc w:val="both"/>
        <w:rPr>
          <w:rFonts w:ascii="Times New Roman" w:hAnsi="Times New Roman" w:cs="Times New Roman"/>
          <w:sz w:val="28"/>
          <w:szCs w:val="28"/>
        </w:rPr>
      </w:pPr>
      <w:r w:rsidRPr="0055364C">
        <w:rPr>
          <w:rFonts w:ascii="Times New Roman" w:hAnsi="Times New Roman" w:cs="Times New Roman"/>
          <w:sz w:val="28"/>
          <w:szCs w:val="28"/>
        </w:rPr>
        <w:t>- о внесении изменений в решения о бюджете на 202</w:t>
      </w:r>
      <w:r w:rsidR="0055364C" w:rsidRPr="0055364C">
        <w:rPr>
          <w:rFonts w:ascii="Times New Roman" w:hAnsi="Times New Roman" w:cs="Times New Roman"/>
          <w:sz w:val="28"/>
          <w:szCs w:val="28"/>
        </w:rPr>
        <w:t>4</w:t>
      </w:r>
      <w:r w:rsidRPr="0055364C">
        <w:rPr>
          <w:rFonts w:ascii="Times New Roman" w:hAnsi="Times New Roman" w:cs="Times New Roman"/>
          <w:sz w:val="28"/>
          <w:szCs w:val="28"/>
        </w:rPr>
        <w:t xml:space="preserve"> год и на плановый период 202</w:t>
      </w:r>
      <w:r w:rsidR="0055364C" w:rsidRPr="0055364C">
        <w:rPr>
          <w:rFonts w:ascii="Times New Roman" w:hAnsi="Times New Roman" w:cs="Times New Roman"/>
          <w:sz w:val="28"/>
          <w:szCs w:val="28"/>
        </w:rPr>
        <w:t>5</w:t>
      </w:r>
      <w:r w:rsidRPr="0055364C">
        <w:rPr>
          <w:rFonts w:ascii="Times New Roman" w:hAnsi="Times New Roman" w:cs="Times New Roman"/>
          <w:sz w:val="28"/>
          <w:szCs w:val="28"/>
        </w:rPr>
        <w:t xml:space="preserve"> и 202</w:t>
      </w:r>
      <w:r w:rsidR="0055364C" w:rsidRPr="0055364C">
        <w:rPr>
          <w:rFonts w:ascii="Times New Roman" w:hAnsi="Times New Roman" w:cs="Times New Roman"/>
          <w:sz w:val="28"/>
          <w:szCs w:val="28"/>
        </w:rPr>
        <w:t>6</w:t>
      </w:r>
      <w:r w:rsidRPr="0055364C">
        <w:rPr>
          <w:rFonts w:ascii="Times New Roman" w:hAnsi="Times New Roman" w:cs="Times New Roman"/>
          <w:sz w:val="28"/>
          <w:szCs w:val="28"/>
        </w:rPr>
        <w:t xml:space="preserve"> годов представительных органов </w:t>
      </w:r>
      <w:bookmarkStart w:id="8" w:name="_Hlk158313581"/>
      <w:r w:rsidRPr="0055364C">
        <w:rPr>
          <w:rFonts w:ascii="Times New Roman" w:hAnsi="Times New Roman" w:cs="Times New Roman"/>
          <w:sz w:val="28"/>
          <w:szCs w:val="28"/>
        </w:rPr>
        <w:t>поселений, входящих в состав Унечского муниципального района</w:t>
      </w:r>
      <w:bookmarkEnd w:id="8"/>
      <w:r w:rsidRPr="0055364C">
        <w:rPr>
          <w:rFonts w:ascii="Times New Roman" w:hAnsi="Times New Roman" w:cs="Times New Roman"/>
          <w:sz w:val="28"/>
          <w:szCs w:val="28"/>
        </w:rPr>
        <w:t xml:space="preserve"> Брянской области и передавших полномочия по осуществлению внешнего муниципального финансового контроля Контрольно-счетной палате Унечского района.</w:t>
      </w:r>
    </w:p>
    <w:p w14:paraId="40924D59" w14:textId="5A5224D2" w:rsidR="00193A88" w:rsidRPr="0055364C" w:rsidRDefault="00193A88" w:rsidP="00FD37B1">
      <w:pPr>
        <w:pStyle w:val="af7"/>
        <w:widowControl w:val="0"/>
        <w:tabs>
          <w:tab w:val="left" w:pos="2674"/>
        </w:tabs>
        <w:spacing w:after="0" w:line="360" w:lineRule="auto"/>
        <w:ind w:left="0" w:firstLine="709"/>
        <w:jc w:val="both"/>
        <w:rPr>
          <w:rFonts w:ascii="Times New Roman" w:hAnsi="Times New Roman" w:cs="Times New Roman"/>
          <w:sz w:val="28"/>
          <w:szCs w:val="28"/>
        </w:rPr>
      </w:pPr>
      <w:r w:rsidRPr="0055364C">
        <w:rPr>
          <w:rFonts w:ascii="Times New Roman" w:hAnsi="Times New Roman" w:cs="Times New Roman"/>
          <w:sz w:val="28"/>
          <w:szCs w:val="28"/>
        </w:rPr>
        <w:t>Проведение экспертизы муниципальных правовых актов до их принятия позволяет предотвратить нарушения действующего законодательства, предупредить незаконное и неэффективное расходование бюджетных средств, исключить финансирование расходов, не относящихся к полномочиям органов местного самоуправления.</w:t>
      </w:r>
    </w:p>
    <w:p w14:paraId="7771099F" w14:textId="77777777" w:rsidR="0093758F" w:rsidRDefault="000D3709" w:rsidP="009F2B46">
      <w:pPr>
        <w:tabs>
          <w:tab w:val="left" w:pos="1134"/>
        </w:tabs>
        <w:spacing w:after="0" w:line="360" w:lineRule="auto"/>
        <w:ind w:firstLine="709"/>
        <w:jc w:val="both"/>
        <w:rPr>
          <w:rFonts w:ascii="Times New Roman" w:hAnsi="Times New Roman" w:cs="Times New Roman"/>
          <w:sz w:val="28"/>
          <w:szCs w:val="28"/>
        </w:rPr>
      </w:pPr>
      <w:r w:rsidRPr="006B63EB">
        <w:rPr>
          <w:rFonts w:ascii="Times New Roman" w:hAnsi="Times New Roman" w:cs="Times New Roman"/>
          <w:sz w:val="26"/>
          <w:szCs w:val="26"/>
        </w:rPr>
        <w:tab/>
      </w:r>
      <w:r w:rsidR="00B07D39" w:rsidRPr="006B63EB">
        <w:rPr>
          <w:rFonts w:ascii="Times New Roman" w:hAnsi="Times New Roman" w:cs="Times New Roman"/>
          <w:sz w:val="28"/>
          <w:szCs w:val="28"/>
        </w:rPr>
        <w:t xml:space="preserve">При проведении экспертиз осуществлялась проверка законопроектов на соответствие требованиям бюджетного законодательства, по их результатам </w:t>
      </w:r>
      <w:r w:rsidR="008A11EA" w:rsidRPr="006B63EB">
        <w:rPr>
          <w:rFonts w:ascii="Times New Roman" w:hAnsi="Times New Roman" w:cs="Times New Roman"/>
          <w:sz w:val="28"/>
          <w:szCs w:val="28"/>
        </w:rPr>
        <w:t>Контрольно-с</w:t>
      </w:r>
      <w:r w:rsidR="00B07D39" w:rsidRPr="006B63EB">
        <w:rPr>
          <w:rFonts w:ascii="Times New Roman" w:hAnsi="Times New Roman" w:cs="Times New Roman"/>
          <w:sz w:val="28"/>
          <w:szCs w:val="28"/>
        </w:rPr>
        <w:t xml:space="preserve">четной палатой Унечского района подготовлено </w:t>
      </w:r>
      <w:r w:rsidR="0055364C" w:rsidRPr="006B63EB">
        <w:rPr>
          <w:rFonts w:ascii="Times New Roman" w:hAnsi="Times New Roman" w:cs="Times New Roman"/>
          <w:sz w:val="28"/>
          <w:szCs w:val="28"/>
        </w:rPr>
        <w:t>63</w:t>
      </w:r>
      <w:r w:rsidR="00B07D39" w:rsidRPr="006B63EB">
        <w:rPr>
          <w:rFonts w:ascii="Times New Roman" w:hAnsi="Times New Roman" w:cs="Times New Roman"/>
          <w:sz w:val="28"/>
          <w:szCs w:val="28"/>
        </w:rPr>
        <w:t xml:space="preserve"> заключени</w:t>
      </w:r>
      <w:r w:rsidR="001F1D02" w:rsidRPr="006B63EB">
        <w:rPr>
          <w:rFonts w:ascii="Times New Roman" w:hAnsi="Times New Roman" w:cs="Times New Roman"/>
          <w:sz w:val="28"/>
          <w:szCs w:val="28"/>
        </w:rPr>
        <w:t>я</w:t>
      </w:r>
      <w:r w:rsidR="00B07D39" w:rsidRPr="006B63EB">
        <w:rPr>
          <w:rFonts w:ascii="Times New Roman" w:hAnsi="Times New Roman" w:cs="Times New Roman"/>
          <w:sz w:val="28"/>
          <w:szCs w:val="28"/>
        </w:rPr>
        <w:t>, которые направлены в  районный Совет народных депутатов</w:t>
      </w:r>
      <w:r w:rsidR="00FD37B1" w:rsidRPr="006B63EB">
        <w:rPr>
          <w:rFonts w:ascii="Times New Roman" w:hAnsi="Times New Roman" w:cs="Times New Roman"/>
          <w:sz w:val="28"/>
          <w:szCs w:val="28"/>
        </w:rPr>
        <w:t xml:space="preserve"> (</w:t>
      </w:r>
      <w:r w:rsidR="006B63EB" w:rsidRPr="006B63EB">
        <w:rPr>
          <w:rFonts w:ascii="Times New Roman" w:hAnsi="Times New Roman" w:cs="Times New Roman"/>
          <w:sz w:val="28"/>
          <w:szCs w:val="28"/>
        </w:rPr>
        <w:t>5</w:t>
      </w:r>
      <w:r w:rsidR="00FD37B1" w:rsidRPr="006B63EB">
        <w:rPr>
          <w:rFonts w:ascii="Times New Roman" w:hAnsi="Times New Roman" w:cs="Times New Roman"/>
          <w:sz w:val="28"/>
          <w:szCs w:val="28"/>
        </w:rPr>
        <w:t xml:space="preserve"> заключений) и </w:t>
      </w:r>
      <w:r w:rsidR="00FD37B1" w:rsidRPr="006B63EB">
        <w:rPr>
          <w:rFonts w:ascii="Times New Roman" w:hAnsi="Times New Roman" w:cs="Times New Roman"/>
          <w:sz w:val="28"/>
          <w:szCs w:val="28"/>
        </w:rPr>
        <w:lastRenderedPageBreak/>
        <w:t>Советы народных депутатов поселений, входящих в состав Унечского муниципального района (</w:t>
      </w:r>
      <w:r w:rsidR="006B63EB" w:rsidRPr="006B63EB">
        <w:rPr>
          <w:rFonts w:ascii="Times New Roman" w:hAnsi="Times New Roman" w:cs="Times New Roman"/>
          <w:sz w:val="28"/>
          <w:szCs w:val="28"/>
        </w:rPr>
        <w:t>58</w:t>
      </w:r>
      <w:r w:rsidR="00FD37B1" w:rsidRPr="006B63EB">
        <w:rPr>
          <w:rFonts w:ascii="Times New Roman" w:hAnsi="Times New Roman" w:cs="Times New Roman"/>
          <w:sz w:val="28"/>
          <w:szCs w:val="28"/>
        </w:rPr>
        <w:t xml:space="preserve"> заключений).</w:t>
      </w:r>
      <w:r w:rsidR="006B63EB">
        <w:rPr>
          <w:rFonts w:ascii="Times New Roman" w:hAnsi="Times New Roman" w:cs="Times New Roman"/>
          <w:sz w:val="28"/>
          <w:szCs w:val="28"/>
        </w:rPr>
        <w:t xml:space="preserve"> </w:t>
      </w:r>
    </w:p>
    <w:p w14:paraId="18AE29DA" w14:textId="4245AE17" w:rsidR="009F2B46" w:rsidRPr="0093758F" w:rsidRDefault="0093758F" w:rsidP="009F2B46">
      <w:pPr>
        <w:tabs>
          <w:tab w:val="left" w:pos="1134"/>
        </w:tabs>
        <w:spacing w:after="0" w:line="360" w:lineRule="auto"/>
        <w:ind w:firstLine="709"/>
        <w:jc w:val="both"/>
        <w:rPr>
          <w:rFonts w:ascii="Times New Roman" w:hAnsi="Times New Roman" w:cs="Times New Roman"/>
          <w:sz w:val="28"/>
          <w:szCs w:val="28"/>
          <w:lang w:eastAsia="ru-RU"/>
        </w:rPr>
      </w:pPr>
      <w:r w:rsidRPr="0093758F">
        <w:rPr>
          <w:rFonts w:ascii="Times New Roman" w:hAnsi="Times New Roman" w:cs="Times New Roman"/>
          <w:sz w:val="28"/>
          <w:szCs w:val="28"/>
        </w:rPr>
        <w:t xml:space="preserve">Так же </w:t>
      </w:r>
      <w:r w:rsidRPr="0093758F">
        <w:rPr>
          <w:rFonts w:ascii="Times New Roman" w:hAnsi="Times New Roman" w:cs="Times New Roman"/>
          <w:sz w:val="28"/>
          <w:szCs w:val="28"/>
          <w:lang w:eastAsia="ru-RU"/>
        </w:rPr>
        <w:t>п</w:t>
      </w:r>
      <w:r w:rsidR="009F2B46" w:rsidRPr="0093758F">
        <w:rPr>
          <w:rFonts w:ascii="Times New Roman" w:hAnsi="Times New Roman" w:cs="Times New Roman"/>
          <w:sz w:val="28"/>
          <w:szCs w:val="28"/>
          <w:lang w:eastAsia="ru-RU"/>
        </w:rPr>
        <w:t xml:space="preserve">роведена экспертиза и подготовлено 3 заключения на проекты решений Унечского городского Совета народных депутатов «О земельном налоге», о внесении изменений в решения Унечского городского Совета народных депутатов «О налоге на имущество физических лиц», «О земельном налоге». </w:t>
      </w:r>
    </w:p>
    <w:p w14:paraId="71C5E4CF" w14:textId="6C8854E7" w:rsidR="00F4004B" w:rsidRPr="0093758F" w:rsidRDefault="00B07D39" w:rsidP="0093758F">
      <w:pPr>
        <w:tabs>
          <w:tab w:val="left" w:pos="709"/>
        </w:tabs>
        <w:spacing w:line="360" w:lineRule="auto"/>
        <w:ind w:right="-2" w:firstLine="851"/>
        <w:jc w:val="both"/>
        <w:rPr>
          <w:rFonts w:ascii="Times New Roman" w:eastAsia="Times New Roman" w:hAnsi="Times New Roman" w:cs="Times New Roman"/>
          <w:b/>
          <w:bCs/>
          <w:sz w:val="28"/>
          <w:szCs w:val="28"/>
          <w:lang w:eastAsia="ru-RU"/>
        </w:rPr>
      </w:pPr>
      <w:r w:rsidRPr="0093758F">
        <w:rPr>
          <w:rFonts w:ascii="Times New Roman" w:eastAsia="Times New Roman" w:hAnsi="Times New Roman" w:cs="Times New Roman"/>
          <w:b/>
          <w:bCs/>
          <w:sz w:val="28"/>
          <w:szCs w:val="28"/>
          <w:lang w:eastAsia="ru-RU"/>
        </w:rPr>
        <w:t xml:space="preserve">3.3. </w:t>
      </w:r>
      <w:bookmarkStart w:id="9" w:name="_Toc32686354"/>
      <w:r w:rsidRPr="0093758F">
        <w:rPr>
          <w:rFonts w:ascii="Times New Roman" w:eastAsia="Times New Roman" w:hAnsi="Times New Roman" w:cs="Times New Roman"/>
          <w:b/>
          <w:bCs/>
          <w:sz w:val="28"/>
          <w:szCs w:val="28"/>
          <w:lang w:eastAsia="ru-RU"/>
        </w:rPr>
        <w:t>Последующий контроль</w:t>
      </w:r>
      <w:bookmarkEnd w:id="9"/>
    </w:p>
    <w:p w14:paraId="4FE7D74E" w14:textId="6F0A85B4" w:rsidR="00573083" w:rsidRPr="00142920" w:rsidRDefault="00B07D39" w:rsidP="000D2288">
      <w:pPr>
        <w:tabs>
          <w:tab w:val="left" w:pos="709"/>
        </w:tabs>
        <w:spacing w:after="0" w:line="360" w:lineRule="auto"/>
        <w:ind w:right="-2" w:firstLine="851"/>
        <w:jc w:val="both"/>
        <w:rPr>
          <w:rFonts w:ascii="Times New Roman" w:hAnsi="Times New Roman" w:cs="Times New Roman"/>
          <w:sz w:val="28"/>
          <w:szCs w:val="28"/>
        </w:rPr>
      </w:pPr>
      <w:r w:rsidRPr="00142920">
        <w:rPr>
          <w:rFonts w:ascii="Times New Roman" w:hAnsi="Times New Roman" w:cs="Times New Roman"/>
          <w:sz w:val="28"/>
          <w:szCs w:val="28"/>
        </w:rPr>
        <w:t xml:space="preserve">В соответствии с требованиями бюджетного законодательства </w:t>
      </w:r>
      <w:r w:rsidR="008A11EA" w:rsidRPr="00142920">
        <w:rPr>
          <w:rFonts w:ascii="Times New Roman" w:hAnsi="Times New Roman" w:cs="Times New Roman"/>
          <w:sz w:val="28"/>
          <w:szCs w:val="28"/>
        </w:rPr>
        <w:t>Контрольно-с</w:t>
      </w:r>
      <w:r w:rsidRPr="00142920">
        <w:rPr>
          <w:rFonts w:ascii="Times New Roman" w:hAnsi="Times New Roman" w:cs="Times New Roman"/>
          <w:sz w:val="28"/>
          <w:szCs w:val="28"/>
        </w:rPr>
        <w:t xml:space="preserve">четной палатой Унечского района в рамках экспертно-аналитических мероприятий </w:t>
      </w:r>
      <w:r w:rsidRPr="00142920">
        <w:rPr>
          <w:rFonts w:ascii="Times New Roman" w:hAnsi="Times New Roman" w:cs="Times New Roman"/>
          <w:sz w:val="28"/>
          <w:szCs w:val="28"/>
          <w:lang w:eastAsia="ru-RU"/>
        </w:rPr>
        <w:t xml:space="preserve">«Экспертиза и подготовка заключения на отчет об исполнении </w:t>
      </w:r>
      <w:r w:rsidRPr="00142920">
        <w:rPr>
          <w:rFonts w:ascii="Times New Roman" w:hAnsi="Times New Roman" w:cs="Times New Roman"/>
          <w:sz w:val="28"/>
          <w:szCs w:val="28"/>
        </w:rPr>
        <w:t>бюджета муниципального образования «Унечский муниципальный район» за 20</w:t>
      </w:r>
      <w:r w:rsidR="008A11EA" w:rsidRPr="00142920">
        <w:rPr>
          <w:rFonts w:ascii="Times New Roman" w:hAnsi="Times New Roman" w:cs="Times New Roman"/>
          <w:sz w:val="28"/>
          <w:szCs w:val="28"/>
        </w:rPr>
        <w:t>2</w:t>
      </w:r>
      <w:r w:rsidR="00142920" w:rsidRPr="00142920">
        <w:rPr>
          <w:rFonts w:ascii="Times New Roman" w:hAnsi="Times New Roman" w:cs="Times New Roman"/>
          <w:sz w:val="28"/>
          <w:szCs w:val="28"/>
        </w:rPr>
        <w:t>3</w:t>
      </w:r>
      <w:r w:rsidRPr="00142920">
        <w:rPr>
          <w:rFonts w:ascii="Times New Roman" w:hAnsi="Times New Roman" w:cs="Times New Roman"/>
          <w:sz w:val="28"/>
          <w:szCs w:val="28"/>
        </w:rPr>
        <w:t xml:space="preserve"> год» и </w:t>
      </w:r>
      <w:r w:rsidRPr="00142920">
        <w:rPr>
          <w:rFonts w:ascii="Times New Roman" w:hAnsi="Times New Roman" w:cs="Times New Roman"/>
          <w:sz w:val="28"/>
          <w:szCs w:val="28"/>
          <w:lang w:eastAsia="ru-RU"/>
        </w:rPr>
        <w:t>«Экспертиза и подготовка заключения на отчет об исполнении бюджетов городского и сельских поселений Унечского муниципального района за  20</w:t>
      </w:r>
      <w:r w:rsidR="008A11EA" w:rsidRPr="00142920">
        <w:rPr>
          <w:rFonts w:ascii="Times New Roman" w:hAnsi="Times New Roman" w:cs="Times New Roman"/>
          <w:sz w:val="28"/>
          <w:szCs w:val="28"/>
          <w:lang w:eastAsia="ru-RU"/>
        </w:rPr>
        <w:t>2</w:t>
      </w:r>
      <w:r w:rsidR="00142920" w:rsidRPr="00142920">
        <w:rPr>
          <w:rFonts w:ascii="Times New Roman" w:hAnsi="Times New Roman" w:cs="Times New Roman"/>
          <w:sz w:val="28"/>
          <w:szCs w:val="28"/>
          <w:lang w:eastAsia="ru-RU"/>
        </w:rPr>
        <w:t>3</w:t>
      </w:r>
      <w:r w:rsidRPr="00142920">
        <w:rPr>
          <w:rFonts w:ascii="Times New Roman" w:hAnsi="Times New Roman" w:cs="Times New Roman"/>
          <w:sz w:val="28"/>
          <w:szCs w:val="28"/>
          <w:lang w:eastAsia="ru-RU"/>
        </w:rPr>
        <w:t xml:space="preserve"> год» </w:t>
      </w:r>
      <w:r w:rsidRPr="00142920">
        <w:rPr>
          <w:rFonts w:ascii="Times New Roman" w:hAnsi="Times New Roman" w:cs="Times New Roman"/>
          <w:sz w:val="28"/>
          <w:szCs w:val="28"/>
        </w:rPr>
        <w:t>проведена внешняя проверка годов</w:t>
      </w:r>
      <w:r w:rsidR="008A11EA" w:rsidRPr="00142920">
        <w:rPr>
          <w:rFonts w:ascii="Times New Roman" w:hAnsi="Times New Roman" w:cs="Times New Roman"/>
          <w:sz w:val="28"/>
          <w:szCs w:val="28"/>
        </w:rPr>
        <w:t>ых отчетов</w:t>
      </w:r>
      <w:r w:rsidRPr="00142920">
        <w:rPr>
          <w:rFonts w:ascii="Times New Roman" w:hAnsi="Times New Roman" w:cs="Times New Roman"/>
          <w:sz w:val="28"/>
          <w:szCs w:val="28"/>
        </w:rPr>
        <w:t xml:space="preserve"> об исполнении</w:t>
      </w:r>
      <w:r w:rsidR="008A11EA" w:rsidRPr="00142920">
        <w:rPr>
          <w:rFonts w:ascii="Times New Roman" w:hAnsi="Times New Roman" w:cs="Times New Roman"/>
          <w:sz w:val="28"/>
          <w:szCs w:val="28"/>
        </w:rPr>
        <w:t xml:space="preserve"> бюджета</w:t>
      </w:r>
      <w:r w:rsidR="000D2288" w:rsidRPr="00142920">
        <w:rPr>
          <w:rFonts w:ascii="Times New Roman" w:hAnsi="Times New Roman" w:cs="Times New Roman"/>
          <w:sz w:val="28"/>
          <w:szCs w:val="28"/>
        </w:rPr>
        <w:t xml:space="preserve"> района</w:t>
      </w:r>
      <w:r w:rsidR="008A11EA" w:rsidRPr="00142920">
        <w:rPr>
          <w:rFonts w:ascii="Times New Roman" w:hAnsi="Times New Roman" w:cs="Times New Roman"/>
          <w:sz w:val="28"/>
          <w:szCs w:val="28"/>
        </w:rPr>
        <w:t xml:space="preserve"> за 202</w:t>
      </w:r>
      <w:r w:rsidR="00142920" w:rsidRPr="00142920">
        <w:rPr>
          <w:rFonts w:ascii="Times New Roman" w:hAnsi="Times New Roman" w:cs="Times New Roman"/>
          <w:sz w:val="28"/>
          <w:szCs w:val="28"/>
        </w:rPr>
        <w:t>3</w:t>
      </w:r>
      <w:r w:rsidR="008A11EA" w:rsidRPr="00142920">
        <w:rPr>
          <w:rFonts w:ascii="Times New Roman" w:hAnsi="Times New Roman" w:cs="Times New Roman"/>
          <w:sz w:val="28"/>
          <w:szCs w:val="28"/>
        </w:rPr>
        <w:t xml:space="preserve"> год</w:t>
      </w:r>
      <w:r w:rsidR="000D2288" w:rsidRPr="00142920">
        <w:rPr>
          <w:rFonts w:ascii="Times New Roman" w:hAnsi="Times New Roman" w:cs="Times New Roman"/>
          <w:sz w:val="28"/>
          <w:szCs w:val="28"/>
        </w:rPr>
        <w:t>,</w:t>
      </w:r>
      <w:r w:rsidR="000D2288" w:rsidRPr="00142920">
        <w:t xml:space="preserve"> </w:t>
      </w:r>
      <w:r w:rsidR="000D2288" w:rsidRPr="00142920">
        <w:rPr>
          <w:rFonts w:ascii="Times New Roman" w:hAnsi="Times New Roman" w:cs="Times New Roman"/>
          <w:sz w:val="28"/>
          <w:szCs w:val="28"/>
        </w:rPr>
        <w:t>а также рассмотрены и подготовлены заключения по результатам внешней проверки годовой бюджетной отчетности</w:t>
      </w:r>
      <w:r w:rsidR="00A44DD1" w:rsidRPr="00142920">
        <w:rPr>
          <w:rFonts w:ascii="Times New Roman" w:hAnsi="Times New Roman" w:cs="Times New Roman"/>
          <w:sz w:val="28"/>
          <w:szCs w:val="28"/>
        </w:rPr>
        <w:t xml:space="preserve"> 7 главных администраторов бюджетных средств</w:t>
      </w:r>
      <w:r w:rsidR="00C26C3E" w:rsidRPr="00142920">
        <w:rPr>
          <w:rFonts w:ascii="Times New Roman" w:hAnsi="Times New Roman" w:cs="Times New Roman"/>
          <w:sz w:val="28"/>
          <w:szCs w:val="28"/>
        </w:rPr>
        <w:t xml:space="preserve"> </w:t>
      </w:r>
      <w:r w:rsidR="006D32E2" w:rsidRPr="00142920">
        <w:rPr>
          <w:rFonts w:ascii="Times New Roman" w:hAnsi="Times New Roman" w:cs="Times New Roman"/>
          <w:sz w:val="28"/>
          <w:szCs w:val="28"/>
        </w:rPr>
        <w:t>Унечского района</w:t>
      </w:r>
      <w:r w:rsidR="00573083" w:rsidRPr="00142920">
        <w:rPr>
          <w:rFonts w:ascii="Times New Roman" w:hAnsi="Times New Roman" w:cs="Times New Roman"/>
          <w:sz w:val="28"/>
          <w:szCs w:val="28"/>
        </w:rPr>
        <w:t>,</w:t>
      </w:r>
      <w:r w:rsidRPr="00142920">
        <w:rPr>
          <w:rFonts w:ascii="Times New Roman" w:hAnsi="Times New Roman" w:cs="Times New Roman"/>
          <w:sz w:val="28"/>
          <w:szCs w:val="28"/>
        </w:rPr>
        <w:t xml:space="preserve"> </w:t>
      </w:r>
      <w:r w:rsidR="000D2288" w:rsidRPr="00142920">
        <w:rPr>
          <w:rFonts w:ascii="Times New Roman" w:hAnsi="Times New Roman" w:cs="Times New Roman"/>
          <w:sz w:val="28"/>
          <w:szCs w:val="28"/>
        </w:rPr>
        <w:t xml:space="preserve">1 </w:t>
      </w:r>
      <w:r w:rsidRPr="00142920">
        <w:rPr>
          <w:rFonts w:ascii="Times New Roman" w:hAnsi="Times New Roman" w:cs="Times New Roman"/>
          <w:sz w:val="28"/>
          <w:szCs w:val="28"/>
        </w:rPr>
        <w:t xml:space="preserve">городского и </w:t>
      </w:r>
      <w:r w:rsidR="00A01180" w:rsidRPr="00142920">
        <w:rPr>
          <w:rFonts w:ascii="Times New Roman" w:hAnsi="Times New Roman" w:cs="Times New Roman"/>
          <w:sz w:val="28"/>
          <w:szCs w:val="28"/>
        </w:rPr>
        <w:t xml:space="preserve">8 </w:t>
      </w:r>
      <w:r w:rsidRPr="00142920">
        <w:rPr>
          <w:rFonts w:ascii="Times New Roman" w:hAnsi="Times New Roman" w:cs="Times New Roman"/>
          <w:sz w:val="28"/>
          <w:szCs w:val="28"/>
        </w:rPr>
        <w:t>сельских поселений</w:t>
      </w:r>
      <w:r w:rsidR="000D2288" w:rsidRPr="00142920">
        <w:rPr>
          <w:rFonts w:ascii="Times New Roman" w:hAnsi="Times New Roman" w:cs="Times New Roman"/>
          <w:sz w:val="28"/>
          <w:szCs w:val="28"/>
        </w:rPr>
        <w:t xml:space="preserve"> района</w:t>
      </w:r>
      <w:r w:rsidRPr="00142920">
        <w:rPr>
          <w:rFonts w:ascii="Times New Roman" w:hAnsi="Times New Roman" w:cs="Times New Roman"/>
          <w:sz w:val="28"/>
          <w:szCs w:val="28"/>
        </w:rPr>
        <w:t xml:space="preserve"> за 20</w:t>
      </w:r>
      <w:r w:rsidR="004B3468" w:rsidRPr="00142920">
        <w:rPr>
          <w:rFonts w:ascii="Times New Roman" w:hAnsi="Times New Roman" w:cs="Times New Roman"/>
          <w:sz w:val="28"/>
          <w:szCs w:val="28"/>
        </w:rPr>
        <w:t>2</w:t>
      </w:r>
      <w:r w:rsidR="00142920" w:rsidRPr="00142920">
        <w:rPr>
          <w:rFonts w:ascii="Times New Roman" w:hAnsi="Times New Roman" w:cs="Times New Roman"/>
          <w:sz w:val="28"/>
          <w:szCs w:val="28"/>
        </w:rPr>
        <w:t>3</w:t>
      </w:r>
      <w:r w:rsidR="00573083" w:rsidRPr="00142920">
        <w:rPr>
          <w:rFonts w:ascii="Times New Roman" w:hAnsi="Times New Roman" w:cs="Times New Roman"/>
          <w:sz w:val="28"/>
          <w:szCs w:val="28"/>
        </w:rPr>
        <w:t xml:space="preserve"> год.</w:t>
      </w:r>
    </w:p>
    <w:p w14:paraId="0C3B99CA" w14:textId="77777777" w:rsidR="00573083" w:rsidRPr="00142920" w:rsidRDefault="00573083" w:rsidP="005D7715">
      <w:pPr>
        <w:tabs>
          <w:tab w:val="left" w:pos="0"/>
        </w:tabs>
        <w:spacing w:after="0" w:line="360" w:lineRule="auto"/>
        <w:ind w:firstLine="709"/>
        <w:jc w:val="both"/>
        <w:rPr>
          <w:rFonts w:ascii="Times New Roman" w:hAnsi="Times New Roman" w:cs="Times New Roman"/>
          <w:sz w:val="28"/>
          <w:szCs w:val="28"/>
        </w:rPr>
      </w:pPr>
      <w:r w:rsidRPr="00142920">
        <w:rPr>
          <w:rFonts w:ascii="Times New Roman" w:hAnsi="Times New Roman" w:cs="Times New Roman"/>
          <w:sz w:val="28"/>
          <w:szCs w:val="28"/>
        </w:rPr>
        <w:t>Целями внешней проверки являлось определение соответствия бюджетной отчетности требованиям бюджетного законодательства, оценка достоверности отчетности об исполнении бюджета, выявление возможных нарушений, недостатков и их последствий. При проведении внешней проверки отчетов было уделено внимание исполнению муниципальных программ.</w:t>
      </w:r>
    </w:p>
    <w:p w14:paraId="658794AD" w14:textId="7B4DDD0D" w:rsidR="008C577B" w:rsidRPr="00142920" w:rsidRDefault="008C577B" w:rsidP="005F2E32">
      <w:pPr>
        <w:tabs>
          <w:tab w:val="left" w:pos="709"/>
        </w:tabs>
        <w:spacing w:after="0" w:line="360" w:lineRule="auto"/>
        <w:ind w:right="-2" w:firstLine="709"/>
        <w:jc w:val="both"/>
        <w:rPr>
          <w:rStyle w:val="markedcontent"/>
          <w:rFonts w:ascii="Times New Roman" w:hAnsi="Times New Roman" w:cs="Times New Roman"/>
          <w:sz w:val="28"/>
          <w:szCs w:val="28"/>
        </w:rPr>
      </w:pPr>
      <w:r w:rsidRPr="00142920">
        <w:rPr>
          <w:rStyle w:val="markedcontent"/>
          <w:rFonts w:ascii="Times New Roman" w:hAnsi="Times New Roman" w:cs="Times New Roman"/>
          <w:sz w:val="28"/>
          <w:szCs w:val="28"/>
        </w:rPr>
        <w:t>Проверкой соответствия годовой отчетности требованиям инструкций</w:t>
      </w:r>
      <w:r w:rsidRPr="00142920">
        <w:rPr>
          <w:rFonts w:ascii="Times New Roman" w:hAnsi="Times New Roman" w:cs="Times New Roman"/>
          <w:sz w:val="28"/>
          <w:szCs w:val="28"/>
        </w:rPr>
        <w:br/>
      </w:r>
      <w:r w:rsidRPr="00142920">
        <w:rPr>
          <w:rStyle w:val="markedcontent"/>
          <w:rFonts w:ascii="Times New Roman" w:hAnsi="Times New Roman" w:cs="Times New Roman"/>
          <w:sz w:val="28"/>
          <w:szCs w:val="28"/>
        </w:rPr>
        <w:t>о порядке составления бюджетной и бухгалтерской отчетности по некоторым объектам контроля отмечены</w:t>
      </w:r>
      <w:r w:rsidR="00C26C3E" w:rsidRPr="00142920">
        <w:rPr>
          <w:rStyle w:val="markedcontent"/>
          <w:rFonts w:ascii="Times New Roman" w:hAnsi="Times New Roman" w:cs="Times New Roman"/>
          <w:sz w:val="28"/>
          <w:szCs w:val="28"/>
        </w:rPr>
        <w:t xml:space="preserve"> </w:t>
      </w:r>
      <w:r w:rsidRPr="00142920">
        <w:rPr>
          <w:rStyle w:val="markedcontent"/>
          <w:rFonts w:ascii="Times New Roman" w:hAnsi="Times New Roman" w:cs="Times New Roman"/>
          <w:sz w:val="28"/>
          <w:szCs w:val="28"/>
        </w:rPr>
        <w:t>недостатки при заполнении отдельных форм отчетности, которые не оказали</w:t>
      </w:r>
      <w:r w:rsidR="00C26C3E" w:rsidRPr="00142920">
        <w:rPr>
          <w:rStyle w:val="markedcontent"/>
          <w:rFonts w:ascii="Times New Roman" w:hAnsi="Times New Roman" w:cs="Times New Roman"/>
          <w:sz w:val="28"/>
          <w:szCs w:val="28"/>
        </w:rPr>
        <w:t xml:space="preserve"> </w:t>
      </w:r>
      <w:r w:rsidRPr="00142920">
        <w:rPr>
          <w:rStyle w:val="markedcontent"/>
          <w:rFonts w:ascii="Times New Roman" w:hAnsi="Times New Roman" w:cs="Times New Roman"/>
          <w:sz w:val="28"/>
          <w:szCs w:val="28"/>
        </w:rPr>
        <w:t xml:space="preserve">влияния на достоверность отчетности главных администраторов. </w:t>
      </w:r>
    </w:p>
    <w:p w14:paraId="1D5F96D4" w14:textId="7560D6D8" w:rsidR="00891499" w:rsidRPr="00142920" w:rsidRDefault="008C577B" w:rsidP="005F2E32">
      <w:pPr>
        <w:tabs>
          <w:tab w:val="left" w:pos="0"/>
        </w:tabs>
        <w:spacing w:after="0" w:line="360" w:lineRule="auto"/>
        <w:ind w:firstLine="709"/>
        <w:jc w:val="both"/>
        <w:rPr>
          <w:rStyle w:val="markedcontent"/>
          <w:rFonts w:ascii="Times New Roman" w:hAnsi="Times New Roman" w:cs="Times New Roman"/>
          <w:sz w:val="28"/>
          <w:szCs w:val="28"/>
        </w:rPr>
      </w:pPr>
      <w:r w:rsidRPr="00142920">
        <w:rPr>
          <w:rFonts w:ascii="Times New Roman" w:hAnsi="Times New Roman" w:cs="Times New Roman"/>
          <w:sz w:val="28"/>
          <w:szCs w:val="28"/>
          <w:lang w:eastAsia="ru-RU"/>
        </w:rPr>
        <w:lastRenderedPageBreak/>
        <w:t>Вся бюджетная отчетность признана достоверной, в целом соответствующей действующему законодательству РФ.  Все замечания</w:t>
      </w:r>
      <w:r w:rsidR="00891499" w:rsidRPr="00142920">
        <w:rPr>
          <w:rFonts w:ascii="Times New Roman" w:hAnsi="Times New Roman" w:cs="Times New Roman"/>
          <w:sz w:val="28"/>
          <w:szCs w:val="28"/>
          <w:lang w:eastAsia="ru-RU"/>
        </w:rPr>
        <w:t xml:space="preserve"> и недостатки</w:t>
      </w:r>
      <w:r w:rsidRPr="00142920">
        <w:rPr>
          <w:rFonts w:ascii="Times New Roman" w:hAnsi="Times New Roman" w:cs="Times New Roman"/>
          <w:sz w:val="28"/>
          <w:szCs w:val="28"/>
          <w:lang w:eastAsia="ru-RU"/>
        </w:rPr>
        <w:t xml:space="preserve"> изложены в заключениях Контрольно-счетной палаты</w:t>
      </w:r>
      <w:r w:rsidR="00891499" w:rsidRPr="00142920">
        <w:rPr>
          <w:rFonts w:ascii="Times New Roman" w:hAnsi="Times New Roman" w:cs="Times New Roman"/>
          <w:sz w:val="28"/>
          <w:szCs w:val="28"/>
          <w:lang w:eastAsia="ru-RU"/>
        </w:rPr>
        <w:t>.</w:t>
      </w:r>
      <w:r w:rsidR="00760243" w:rsidRPr="00142920">
        <w:rPr>
          <w:rFonts w:ascii="Times New Roman" w:hAnsi="Times New Roman" w:cs="Times New Roman"/>
          <w:sz w:val="28"/>
          <w:szCs w:val="28"/>
          <w:lang w:eastAsia="ru-RU"/>
        </w:rPr>
        <w:t xml:space="preserve"> </w:t>
      </w:r>
      <w:r w:rsidR="00C86FF6" w:rsidRPr="00142920">
        <w:rPr>
          <w:rFonts w:ascii="Times New Roman" w:hAnsi="Times New Roman" w:cs="Times New Roman"/>
          <w:sz w:val="28"/>
          <w:szCs w:val="28"/>
        </w:rPr>
        <w:t xml:space="preserve">По результатам внешней проверки </w:t>
      </w:r>
      <w:r w:rsidRPr="00142920">
        <w:rPr>
          <w:rFonts w:ascii="Times New Roman" w:hAnsi="Times New Roman" w:cs="Times New Roman"/>
          <w:sz w:val="28"/>
          <w:szCs w:val="28"/>
        </w:rPr>
        <w:t>годовых отчетов об исполнении бюджета Контрольно-счетной палатой Унечского района подготовлено 1</w:t>
      </w:r>
      <w:r w:rsidR="00E71887" w:rsidRPr="00142920">
        <w:rPr>
          <w:rFonts w:ascii="Times New Roman" w:hAnsi="Times New Roman" w:cs="Times New Roman"/>
          <w:sz w:val="28"/>
          <w:szCs w:val="28"/>
        </w:rPr>
        <w:t>7</w:t>
      </w:r>
      <w:r w:rsidRPr="00142920">
        <w:rPr>
          <w:rFonts w:ascii="Times New Roman" w:hAnsi="Times New Roman" w:cs="Times New Roman"/>
          <w:sz w:val="28"/>
          <w:szCs w:val="28"/>
        </w:rPr>
        <w:t xml:space="preserve"> заключений</w:t>
      </w:r>
      <w:r w:rsidR="00891499" w:rsidRPr="00142920">
        <w:rPr>
          <w:rFonts w:ascii="Times New Roman" w:hAnsi="Times New Roman" w:cs="Times New Roman"/>
          <w:sz w:val="28"/>
          <w:szCs w:val="28"/>
        </w:rPr>
        <w:t xml:space="preserve">, которые были </w:t>
      </w:r>
      <w:r w:rsidR="00891499" w:rsidRPr="00142920">
        <w:rPr>
          <w:rFonts w:ascii="Times New Roman" w:hAnsi="Times New Roman" w:cs="Times New Roman"/>
          <w:sz w:val="28"/>
          <w:szCs w:val="28"/>
          <w:lang w:eastAsia="ru-RU"/>
        </w:rPr>
        <w:t xml:space="preserve">направлены субъектам отчетности, </w:t>
      </w:r>
      <w:r w:rsidR="00891499" w:rsidRPr="00142920">
        <w:rPr>
          <w:rStyle w:val="markedcontent"/>
          <w:rFonts w:ascii="Times New Roman" w:hAnsi="Times New Roman" w:cs="Times New Roman"/>
          <w:sz w:val="28"/>
          <w:szCs w:val="28"/>
        </w:rPr>
        <w:t>с предложениями об устранении</w:t>
      </w:r>
      <w:r w:rsidR="00C26C3E" w:rsidRPr="00142920">
        <w:rPr>
          <w:rStyle w:val="markedcontent"/>
          <w:rFonts w:ascii="Times New Roman" w:hAnsi="Times New Roman" w:cs="Times New Roman"/>
          <w:sz w:val="28"/>
          <w:szCs w:val="28"/>
        </w:rPr>
        <w:t xml:space="preserve"> </w:t>
      </w:r>
      <w:r w:rsidR="00891499" w:rsidRPr="00142920">
        <w:rPr>
          <w:rStyle w:val="markedcontent"/>
          <w:rFonts w:ascii="Times New Roman" w:hAnsi="Times New Roman" w:cs="Times New Roman"/>
          <w:sz w:val="28"/>
          <w:szCs w:val="28"/>
        </w:rPr>
        <w:t>выявленных нарушений и недостатков</w:t>
      </w:r>
      <w:r w:rsidR="00891499" w:rsidRPr="00142920">
        <w:rPr>
          <w:rFonts w:ascii="Times New Roman" w:hAnsi="Times New Roman" w:cs="Times New Roman"/>
          <w:sz w:val="28"/>
          <w:szCs w:val="28"/>
        </w:rPr>
        <w:t xml:space="preserve"> и недопущения их в дальнейшем</w:t>
      </w:r>
      <w:r w:rsidR="00891499" w:rsidRPr="00142920">
        <w:rPr>
          <w:rStyle w:val="markedcontent"/>
          <w:rFonts w:ascii="Times New Roman" w:hAnsi="Times New Roman" w:cs="Times New Roman"/>
          <w:sz w:val="28"/>
          <w:szCs w:val="28"/>
        </w:rPr>
        <w:t>.</w:t>
      </w:r>
    </w:p>
    <w:p w14:paraId="7729FEA8" w14:textId="77777777" w:rsidR="005D7715" w:rsidRPr="00142920" w:rsidRDefault="005D7715" w:rsidP="005F2E32">
      <w:pPr>
        <w:tabs>
          <w:tab w:val="left" w:pos="0"/>
        </w:tabs>
        <w:spacing w:line="360" w:lineRule="auto"/>
        <w:ind w:firstLine="709"/>
        <w:jc w:val="both"/>
        <w:rPr>
          <w:rFonts w:ascii="Times New Roman" w:hAnsi="Times New Roman" w:cs="Times New Roman"/>
          <w:sz w:val="28"/>
          <w:szCs w:val="28"/>
        </w:rPr>
      </w:pPr>
      <w:r w:rsidRPr="00142920">
        <w:rPr>
          <w:rFonts w:ascii="Times New Roman" w:hAnsi="Times New Roman" w:cs="Times New Roman"/>
          <w:sz w:val="28"/>
          <w:szCs w:val="28"/>
        </w:rPr>
        <w:t>Результат внешней проверки свидетельствует, что бюджетное законодательство при исполнении местного бюджета и формировании отчетности соблюдается.</w:t>
      </w:r>
    </w:p>
    <w:p w14:paraId="211B635A" w14:textId="00F8132F" w:rsidR="00F4004B" w:rsidRPr="00142920" w:rsidRDefault="005D7715" w:rsidP="006342BF">
      <w:pPr>
        <w:pStyle w:val="a3"/>
        <w:numPr>
          <w:ilvl w:val="0"/>
          <w:numId w:val="19"/>
        </w:numPr>
        <w:spacing w:after="240" w:line="276" w:lineRule="auto"/>
        <w:jc w:val="both"/>
        <w:rPr>
          <w:rFonts w:cs="Times New Roman"/>
          <w:sz w:val="26"/>
          <w:szCs w:val="26"/>
        </w:rPr>
      </w:pPr>
      <w:r w:rsidRPr="00142920">
        <w:rPr>
          <w:rFonts w:cs="Times New Roman"/>
          <w:b/>
          <w:sz w:val="26"/>
          <w:szCs w:val="26"/>
        </w:rPr>
        <w:t>Краткая характеристика контрольных мероприятий</w:t>
      </w:r>
    </w:p>
    <w:p w14:paraId="4804A207" w14:textId="74C8C9F9" w:rsidR="0085393C" w:rsidRPr="00215E3B" w:rsidRDefault="0085393C" w:rsidP="0085393C">
      <w:pPr>
        <w:pStyle w:val="a3"/>
        <w:spacing w:after="240" w:line="276" w:lineRule="auto"/>
        <w:ind w:left="1069" w:firstLine="0"/>
        <w:jc w:val="both"/>
        <w:rPr>
          <w:rFonts w:cs="Times New Roman"/>
          <w:b/>
          <w:color w:val="FF0000"/>
          <w:sz w:val="26"/>
          <w:szCs w:val="26"/>
        </w:rPr>
      </w:pPr>
    </w:p>
    <w:p w14:paraId="55F93C2F" w14:textId="02EBBC96" w:rsidR="0085393C" w:rsidRPr="00F82210" w:rsidRDefault="0085393C" w:rsidP="0085393C">
      <w:pPr>
        <w:pStyle w:val="a3"/>
        <w:spacing w:line="360" w:lineRule="auto"/>
        <w:ind w:left="0"/>
        <w:jc w:val="both"/>
        <w:rPr>
          <w:rFonts w:cs="Times New Roman"/>
          <w:sz w:val="26"/>
          <w:szCs w:val="26"/>
        </w:rPr>
      </w:pPr>
      <w:r w:rsidRPr="00F82210">
        <w:rPr>
          <w:rFonts w:cs="Times New Roman"/>
          <w:sz w:val="26"/>
          <w:szCs w:val="26"/>
        </w:rPr>
        <w:t>В отчетном периоде проведено 3 контрольных мероприятия.</w:t>
      </w:r>
      <w:r w:rsidRPr="00F82210">
        <w:t xml:space="preserve"> </w:t>
      </w:r>
      <w:r w:rsidRPr="00F82210">
        <w:rPr>
          <w:rFonts w:cs="Times New Roman"/>
          <w:sz w:val="26"/>
          <w:szCs w:val="26"/>
        </w:rPr>
        <w:t>Всего по результатам контрольных мероприятий составлено 3 акта, внесено 2</w:t>
      </w:r>
      <w:r w:rsidR="00F82210" w:rsidRPr="00F82210">
        <w:rPr>
          <w:rFonts w:cs="Times New Roman"/>
          <w:sz w:val="26"/>
          <w:szCs w:val="26"/>
        </w:rPr>
        <w:t>6</w:t>
      </w:r>
      <w:r w:rsidRPr="00F82210">
        <w:rPr>
          <w:rFonts w:cs="Times New Roman"/>
          <w:sz w:val="26"/>
          <w:szCs w:val="26"/>
        </w:rPr>
        <w:t xml:space="preserve"> предложени</w:t>
      </w:r>
      <w:r w:rsidR="00F82210" w:rsidRPr="00F82210">
        <w:rPr>
          <w:rFonts w:cs="Times New Roman"/>
          <w:sz w:val="26"/>
          <w:szCs w:val="26"/>
        </w:rPr>
        <w:t>й</w:t>
      </w:r>
      <w:r w:rsidRPr="00F82210">
        <w:rPr>
          <w:rFonts w:cs="Times New Roman"/>
          <w:sz w:val="26"/>
          <w:szCs w:val="26"/>
        </w:rPr>
        <w:t xml:space="preserve"> по устранению недостатков.</w:t>
      </w:r>
    </w:p>
    <w:p w14:paraId="7162FC05" w14:textId="2EF5B3B2" w:rsidR="007142B1" w:rsidRPr="00F82210" w:rsidRDefault="007142B1" w:rsidP="00631869">
      <w:pPr>
        <w:spacing w:after="0" w:line="360" w:lineRule="auto"/>
        <w:ind w:firstLine="709"/>
        <w:jc w:val="both"/>
        <w:rPr>
          <w:rFonts w:ascii="Times New Roman" w:hAnsi="Times New Roman" w:cs="Times New Roman"/>
          <w:sz w:val="28"/>
          <w:szCs w:val="28"/>
          <w:lang w:eastAsia="ru-RU"/>
        </w:rPr>
      </w:pPr>
      <w:r w:rsidRPr="00F82210">
        <w:rPr>
          <w:rFonts w:ascii="Times New Roman" w:hAnsi="Times New Roman" w:cs="Times New Roman"/>
          <w:sz w:val="28"/>
          <w:szCs w:val="28"/>
        </w:rPr>
        <w:t xml:space="preserve">В ходе проведенного контрольного мероприятия </w:t>
      </w:r>
      <w:r w:rsidR="00F82210" w:rsidRPr="00F82210">
        <w:rPr>
          <w:rFonts w:ascii="Times New Roman" w:hAnsi="Times New Roman" w:cs="Times New Roman"/>
          <w:b/>
          <w:sz w:val="28"/>
          <w:szCs w:val="28"/>
        </w:rPr>
        <w:t xml:space="preserve">«Проверка использования бюджетных средств на реализацию отдельного мероприятия по формированию современной городской среды - «Проверка использования бюджетных средств на реализацию отдельного мероприятия по обеспечению жильем молодых семей, в рамках реализации подпрограммы «Социальная политика Унечского района»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 за 2022-2023 годы» </w:t>
      </w:r>
      <w:r w:rsidRPr="00F82210">
        <w:rPr>
          <w:rFonts w:ascii="Times New Roman" w:hAnsi="Times New Roman" w:cs="Times New Roman"/>
          <w:sz w:val="28"/>
          <w:szCs w:val="28"/>
          <w:lang w:eastAsia="ru-RU"/>
        </w:rPr>
        <w:t xml:space="preserve">объем проверенных средств составил </w:t>
      </w:r>
      <w:r w:rsidR="00F82210" w:rsidRPr="00F82210">
        <w:rPr>
          <w:rFonts w:ascii="Times New Roman" w:hAnsi="Times New Roman" w:cs="Times New Roman"/>
          <w:sz w:val="28"/>
          <w:szCs w:val="28"/>
          <w:lang w:eastAsia="ru-RU"/>
        </w:rPr>
        <w:t>4509,5</w:t>
      </w:r>
      <w:r w:rsidRPr="00F82210">
        <w:rPr>
          <w:rFonts w:ascii="Times New Roman" w:hAnsi="Times New Roman" w:cs="Times New Roman"/>
          <w:sz w:val="28"/>
          <w:szCs w:val="28"/>
          <w:lang w:eastAsia="ru-RU"/>
        </w:rPr>
        <w:t xml:space="preserve"> тыс. руб.</w:t>
      </w:r>
      <w:r w:rsidR="002F7363">
        <w:rPr>
          <w:rFonts w:ascii="Times New Roman" w:hAnsi="Times New Roman" w:cs="Times New Roman"/>
          <w:sz w:val="28"/>
          <w:szCs w:val="28"/>
          <w:lang w:eastAsia="ru-RU"/>
        </w:rPr>
        <w:t xml:space="preserve"> По итогам данного контрольного мероприятия было выявлено 3 нарушения.</w:t>
      </w:r>
      <w:r w:rsidR="009A2832" w:rsidRPr="00F82210">
        <w:rPr>
          <w:rFonts w:ascii="Times New Roman" w:hAnsi="Times New Roman" w:cs="Times New Roman"/>
          <w:sz w:val="28"/>
          <w:szCs w:val="28"/>
        </w:rPr>
        <w:t xml:space="preserve"> </w:t>
      </w:r>
    </w:p>
    <w:p w14:paraId="4F8CDB5D" w14:textId="3A55963B" w:rsidR="00A20D40" w:rsidRDefault="005F2E32" w:rsidP="006342BF">
      <w:pPr>
        <w:spacing w:after="0" w:line="360" w:lineRule="auto"/>
        <w:ind w:firstLine="709"/>
        <w:jc w:val="both"/>
        <w:rPr>
          <w:rFonts w:ascii="Times New Roman" w:hAnsi="Times New Roman" w:cs="Times New Roman"/>
          <w:sz w:val="28"/>
          <w:szCs w:val="28"/>
          <w:lang w:eastAsia="ru-RU"/>
        </w:rPr>
      </w:pPr>
      <w:bookmarkStart w:id="10" w:name="_Hlk158392787"/>
      <w:r w:rsidRPr="00F82210">
        <w:rPr>
          <w:rStyle w:val="markedcontent"/>
          <w:rFonts w:ascii="Times New Roman" w:hAnsi="Times New Roman" w:cs="Times New Roman"/>
          <w:sz w:val="28"/>
          <w:szCs w:val="28"/>
        </w:rPr>
        <w:t>Объектом контрольного мероприятия являл</w:t>
      </w:r>
      <w:r w:rsidR="00F82210" w:rsidRPr="00F82210">
        <w:rPr>
          <w:rStyle w:val="markedcontent"/>
          <w:rFonts w:ascii="Times New Roman" w:hAnsi="Times New Roman" w:cs="Times New Roman"/>
          <w:sz w:val="28"/>
          <w:szCs w:val="28"/>
        </w:rPr>
        <w:t>а</w:t>
      </w:r>
      <w:r w:rsidRPr="00F82210">
        <w:rPr>
          <w:rStyle w:val="markedcontent"/>
          <w:rFonts w:ascii="Times New Roman" w:hAnsi="Times New Roman" w:cs="Times New Roman"/>
          <w:sz w:val="28"/>
          <w:szCs w:val="28"/>
        </w:rPr>
        <w:t xml:space="preserve">сь </w:t>
      </w:r>
      <w:r w:rsidR="00F82210" w:rsidRPr="00F82210">
        <w:rPr>
          <w:rStyle w:val="markedcontent"/>
          <w:rFonts w:ascii="Times New Roman" w:hAnsi="Times New Roman" w:cs="Times New Roman"/>
          <w:sz w:val="28"/>
          <w:szCs w:val="28"/>
        </w:rPr>
        <w:t>Администрация Унечского района</w:t>
      </w:r>
      <w:r w:rsidRPr="00F82210">
        <w:rPr>
          <w:rStyle w:val="markedcontent"/>
          <w:rFonts w:ascii="Times New Roman" w:hAnsi="Times New Roman" w:cs="Times New Roman"/>
          <w:sz w:val="28"/>
          <w:szCs w:val="28"/>
        </w:rPr>
        <w:t>.</w:t>
      </w:r>
      <w:r w:rsidR="00A20D40" w:rsidRPr="00A20D40">
        <w:rPr>
          <w:rFonts w:ascii="Times New Roman" w:hAnsi="Times New Roman" w:cs="Times New Roman"/>
          <w:sz w:val="28"/>
          <w:szCs w:val="28"/>
          <w:lang w:eastAsia="ru-RU"/>
        </w:rPr>
        <w:t xml:space="preserve"> </w:t>
      </w:r>
    </w:p>
    <w:p w14:paraId="151479A0" w14:textId="4D8AA5F9" w:rsidR="002A628A" w:rsidRPr="002A628A" w:rsidRDefault="00696B03" w:rsidP="002A628A">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2A628A">
        <w:rPr>
          <w:rFonts w:ascii="Times New Roman" w:hAnsi="Times New Roman"/>
          <w:sz w:val="28"/>
          <w:szCs w:val="28"/>
        </w:rPr>
        <w:lastRenderedPageBreak/>
        <w:t xml:space="preserve">Законами Брянской области от 13.12.2021 года № 105-З «Об областном бюджете на 2022 год и на плановый период 2023 и 2024 годов» и </w:t>
      </w:r>
      <w:r w:rsidRPr="002A628A">
        <w:rPr>
          <w:rFonts w:ascii="Times New Roman" w:hAnsi="Times New Roman"/>
          <w:color w:val="000000" w:themeColor="text1"/>
          <w:sz w:val="28"/>
          <w:szCs w:val="28"/>
        </w:rPr>
        <w:t xml:space="preserve">от 12.12.2022 года № 100-З «Об областном бюджете на 2023 год и на плановый период 2024 и 2025 годов» </w:t>
      </w:r>
      <w:r w:rsidRPr="002A628A">
        <w:rPr>
          <w:rFonts w:ascii="Times New Roman" w:hAnsi="Times New Roman"/>
          <w:sz w:val="28"/>
          <w:szCs w:val="28"/>
        </w:rPr>
        <w:t xml:space="preserve"> распределена субсидия бюджету муниципального образования «Унечский муниципальный район» на реализацию мероприятий по обеспечению жильем молодых семей </w:t>
      </w:r>
      <w:r w:rsidRPr="002A628A">
        <w:rPr>
          <w:rFonts w:ascii="Times New Roman" w:hAnsi="Times New Roman" w:cs="Times New Roman"/>
          <w:sz w:val="28"/>
          <w:szCs w:val="28"/>
        </w:rPr>
        <w:t xml:space="preserve">на 2022 год в сумме 1 268,0 тыс. руб.,  </w:t>
      </w:r>
      <w:r w:rsidRPr="002A628A">
        <w:rPr>
          <w:rFonts w:ascii="Times New Roman" w:hAnsi="Times New Roman" w:cs="Times New Roman"/>
          <w:color w:val="000000" w:themeColor="text1"/>
          <w:sz w:val="28"/>
          <w:szCs w:val="28"/>
        </w:rPr>
        <w:t>на 2023 год в сумме 1 960,3 тыс. руб.</w:t>
      </w:r>
    </w:p>
    <w:p w14:paraId="737380EE" w14:textId="3126292A" w:rsidR="002A628A" w:rsidRPr="002A628A" w:rsidRDefault="00696B03" w:rsidP="002A628A">
      <w:pPr>
        <w:spacing w:after="0" w:line="360" w:lineRule="auto"/>
        <w:ind w:firstLine="709"/>
        <w:jc w:val="both"/>
        <w:rPr>
          <w:rFonts w:ascii="Times New Roman" w:hAnsi="Times New Roman"/>
          <w:color w:val="000000" w:themeColor="text1"/>
          <w:sz w:val="28"/>
          <w:szCs w:val="28"/>
        </w:rPr>
      </w:pPr>
      <w:r w:rsidRPr="002A628A">
        <w:rPr>
          <w:rFonts w:ascii="Times New Roman" w:hAnsi="Times New Roman"/>
          <w:sz w:val="28"/>
          <w:szCs w:val="28"/>
        </w:rPr>
        <w:t>Между департаментом семьи, социальной и демографической политики Брянской области и администрацией Унечского района были заключены соглашения на предоставление из бюджета Брянской области бюджету Унечского муниципального района Брянской области субсидии на реализацию мероприятий по обеспечению жильем молодых семей, которые определяют порядок взаимодействия сторон.</w:t>
      </w:r>
      <w:r w:rsidRPr="002A628A">
        <w:rPr>
          <w:rFonts w:ascii="Times New Roman" w:hAnsi="Times New Roman"/>
          <w:color w:val="000000" w:themeColor="text1"/>
          <w:sz w:val="28"/>
          <w:szCs w:val="28"/>
        </w:rPr>
        <w:t xml:space="preserve"> </w:t>
      </w:r>
      <w:r w:rsidR="002A628A" w:rsidRPr="002A628A">
        <w:rPr>
          <w:rFonts w:ascii="Times New Roman" w:hAnsi="Times New Roman"/>
          <w:sz w:val="28"/>
          <w:szCs w:val="28"/>
        </w:rPr>
        <w:t xml:space="preserve">Бюджетом муниципального образования «Унечский муниципальный район Брянской области» на софинансирование мероприятий по обеспечению жильем молодых семей предусмотрены средства местного бюджета в сумме 549,2 тыс. руб. на 2022 год, в сумме 784,1 тыс. руб. на 2023 год. </w:t>
      </w:r>
      <w:r w:rsidRPr="002A628A">
        <w:rPr>
          <w:rFonts w:ascii="Times New Roman" w:hAnsi="Times New Roman"/>
          <w:color w:val="000000" w:themeColor="text1"/>
          <w:sz w:val="28"/>
          <w:szCs w:val="28"/>
        </w:rPr>
        <w:t>Софинансирование мероприятия осуществлялось за счет средств муниципального образования «Унечское городское поселение Унечского муниципального района Брянской области».</w:t>
      </w:r>
    </w:p>
    <w:p w14:paraId="6ACDA1B6" w14:textId="0B470CC3" w:rsidR="00696B03" w:rsidRDefault="00696B03" w:rsidP="00696B03">
      <w:pPr>
        <w:spacing w:after="0" w:line="360" w:lineRule="auto"/>
        <w:ind w:firstLine="709"/>
        <w:jc w:val="both"/>
        <w:rPr>
          <w:rFonts w:ascii="Times New Roman" w:hAnsi="Times New Roman" w:cs="Times New Roman"/>
          <w:sz w:val="28"/>
          <w:szCs w:val="28"/>
          <w:lang w:eastAsia="ru-RU"/>
        </w:rPr>
      </w:pPr>
      <w:r w:rsidRPr="00F01A1F">
        <w:rPr>
          <w:rFonts w:ascii="Times New Roman" w:hAnsi="Times New Roman" w:cs="Times New Roman"/>
          <w:sz w:val="28"/>
          <w:szCs w:val="28"/>
          <w:lang w:eastAsia="ru-RU"/>
        </w:rPr>
        <w:t>Предоставление социальных выплат осуществлялось администрацией Унечского района в соответствии с Правилами предоставления молодым семьям социальных выплат на приобретение (строительство) жилья и их использования, приведенными в приложении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утвержденными Постановлением Правительства Российской Федерации от 17 декабря 2010 года № 1050.</w:t>
      </w:r>
    </w:p>
    <w:p w14:paraId="6BAF06C1" w14:textId="01554D63" w:rsidR="002A628A" w:rsidRDefault="002A628A" w:rsidP="00592DFC">
      <w:pPr>
        <w:pStyle w:val="afa"/>
        <w:spacing w:line="360" w:lineRule="auto"/>
        <w:ind w:firstLine="709"/>
        <w:jc w:val="both"/>
        <w:rPr>
          <w:rFonts w:ascii="Times New Roman" w:hAnsi="Times New Roman"/>
          <w:sz w:val="28"/>
          <w:szCs w:val="28"/>
        </w:rPr>
      </w:pPr>
      <w:r w:rsidRPr="002A628A">
        <w:rPr>
          <w:rFonts w:ascii="Times New Roman" w:hAnsi="Times New Roman"/>
          <w:sz w:val="28"/>
          <w:szCs w:val="28"/>
        </w:rPr>
        <w:t xml:space="preserve">Соглашениями о предоставлении субсидии из бюджета субъекта Российской Федерации местному бюджету установлены значения результатов использования Субсидии: количество молодых семей, получивших </w:t>
      </w:r>
      <w:r w:rsidRPr="002A628A">
        <w:rPr>
          <w:rFonts w:ascii="Times New Roman" w:hAnsi="Times New Roman"/>
          <w:sz w:val="28"/>
          <w:szCs w:val="28"/>
        </w:rPr>
        <w:lastRenderedPageBreak/>
        <w:t>свидетельство о праве на получение социальной выплаты, на 2022 год – 4 семьи, на 2023 год – 2 семьи. Плановые значения результатов использования Субсидии достигнуты.</w:t>
      </w:r>
    </w:p>
    <w:p w14:paraId="40868211" w14:textId="206538FD" w:rsidR="002A628A" w:rsidRDefault="002A628A" w:rsidP="00592DFC">
      <w:pPr>
        <w:pStyle w:val="afa"/>
        <w:spacing w:line="360" w:lineRule="auto"/>
        <w:ind w:firstLine="709"/>
        <w:jc w:val="both"/>
        <w:rPr>
          <w:rFonts w:ascii="Times New Roman" w:hAnsi="Times New Roman"/>
          <w:sz w:val="28"/>
          <w:szCs w:val="28"/>
        </w:rPr>
      </w:pPr>
      <w:r>
        <w:rPr>
          <w:rFonts w:ascii="Times New Roman" w:hAnsi="Times New Roman"/>
          <w:sz w:val="28"/>
          <w:szCs w:val="28"/>
        </w:rPr>
        <w:t>По результатам</w:t>
      </w:r>
      <w:r w:rsidR="00050BBC">
        <w:rPr>
          <w:rFonts w:ascii="Times New Roman" w:hAnsi="Times New Roman"/>
          <w:sz w:val="28"/>
          <w:szCs w:val="28"/>
        </w:rPr>
        <w:t xml:space="preserve"> контрольного мероприятия </w:t>
      </w:r>
      <w:r w:rsidR="006D2111">
        <w:rPr>
          <w:rFonts w:ascii="Times New Roman" w:hAnsi="Times New Roman"/>
          <w:sz w:val="28"/>
          <w:szCs w:val="28"/>
        </w:rPr>
        <w:t>отмечена</w:t>
      </w:r>
      <w:r w:rsidR="00050BBC">
        <w:rPr>
          <w:rFonts w:ascii="Times New Roman" w:hAnsi="Times New Roman"/>
          <w:sz w:val="28"/>
          <w:szCs w:val="28"/>
        </w:rPr>
        <w:t xml:space="preserve"> необходимость внесения изменений в </w:t>
      </w:r>
      <w:r w:rsidR="00050BBC" w:rsidRPr="00050BBC">
        <w:rPr>
          <w:rFonts w:ascii="Times New Roman" w:hAnsi="Times New Roman"/>
          <w:sz w:val="28"/>
          <w:szCs w:val="28"/>
        </w:rPr>
        <w:t>административн</w:t>
      </w:r>
      <w:r w:rsidR="00050BBC">
        <w:rPr>
          <w:rFonts w:ascii="Times New Roman" w:hAnsi="Times New Roman"/>
          <w:sz w:val="28"/>
          <w:szCs w:val="28"/>
        </w:rPr>
        <w:t>ый</w:t>
      </w:r>
      <w:r w:rsidR="00050BBC" w:rsidRPr="00050BBC">
        <w:rPr>
          <w:rFonts w:ascii="Times New Roman" w:hAnsi="Times New Roman"/>
          <w:sz w:val="28"/>
          <w:szCs w:val="28"/>
        </w:rPr>
        <w:t xml:space="preserve"> регламент администрации Унечского района по предоставлению муниципальной услуги «Оказание поддержки в решении жилищной проблемы молодым семьям, признанным в установленном порядке нуждающимися в улучшении жилищных условий», утвержденный Постановлением администрации Унечского района № 420 от 20.11.2020</w:t>
      </w:r>
      <w:r w:rsidR="00050BBC">
        <w:rPr>
          <w:rFonts w:ascii="Times New Roman" w:hAnsi="Times New Roman"/>
          <w:sz w:val="28"/>
          <w:szCs w:val="28"/>
        </w:rPr>
        <w:t xml:space="preserve"> и размещени</w:t>
      </w:r>
      <w:r w:rsidR="00592DFC">
        <w:rPr>
          <w:rFonts w:ascii="Times New Roman" w:hAnsi="Times New Roman"/>
          <w:sz w:val="28"/>
          <w:szCs w:val="28"/>
        </w:rPr>
        <w:t>я</w:t>
      </w:r>
      <w:r w:rsidR="00050BBC">
        <w:rPr>
          <w:rFonts w:ascii="Times New Roman" w:hAnsi="Times New Roman"/>
          <w:sz w:val="28"/>
          <w:szCs w:val="28"/>
        </w:rPr>
        <w:t xml:space="preserve"> актуальной редакции данного регламента </w:t>
      </w:r>
      <w:r w:rsidR="00592DFC">
        <w:rPr>
          <w:rFonts w:ascii="Times New Roman" w:hAnsi="Times New Roman"/>
          <w:sz w:val="28"/>
          <w:szCs w:val="28"/>
        </w:rPr>
        <w:t>на</w:t>
      </w:r>
      <w:r w:rsidR="00050BBC" w:rsidRPr="00050BBC">
        <w:rPr>
          <w:rFonts w:ascii="Times New Roman" w:hAnsi="Times New Roman"/>
          <w:sz w:val="28"/>
          <w:szCs w:val="28"/>
        </w:rPr>
        <w:t xml:space="preserve"> </w:t>
      </w:r>
      <w:r w:rsidR="00592DFC" w:rsidRPr="00592DFC">
        <w:rPr>
          <w:rFonts w:ascii="Times New Roman" w:hAnsi="Times New Roman"/>
          <w:sz w:val="28"/>
          <w:szCs w:val="28"/>
        </w:rPr>
        <w:t xml:space="preserve">официальном сайте администрации Унечского района в сети «Интернет» </w:t>
      </w:r>
      <w:hyperlink r:id="rId8" w:history="1">
        <w:r w:rsidR="00592DFC" w:rsidRPr="003C2CCD">
          <w:rPr>
            <w:rStyle w:val="a8"/>
            <w:rFonts w:ascii="Times New Roman" w:hAnsi="Times New Roman"/>
            <w:sz w:val="28"/>
            <w:szCs w:val="28"/>
          </w:rPr>
          <w:t>https://unradm.ru/</w:t>
        </w:r>
      </w:hyperlink>
      <w:r w:rsidR="00592DFC">
        <w:rPr>
          <w:rFonts w:ascii="Times New Roman" w:hAnsi="Times New Roman"/>
          <w:sz w:val="28"/>
          <w:szCs w:val="28"/>
        </w:rPr>
        <w:t>.</w:t>
      </w:r>
    </w:p>
    <w:p w14:paraId="0E24C8EF" w14:textId="3565C41A" w:rsidR="00592DFC" w:rsidRDefault="00592DFC" w:rsidP="006D2111">
      <w:pPr>
        <w:pStyle w:val="afa"/>
        <w:spacing w:line="360" w:lineRule="auto"/>
        <w:ind w:firstLine="709"/>
        <w:jc w:val="both"/>
        <w:rPr>
          <w:rFonts w:ascii="Times New Roman" w:eastAsia="Times New Roman" w:hAnsi="Times New Roman"/>
          <w:bCs/>
          <w:sz w:val="28"/>
          <w:szCs w:val="28"/>
        </w:rPr>
      </w:pPr>
      <w:r>
        <w:rPr>
          <w:rFonts w:ascii="Times New Roman" w:hAnsi="Times New Roman"/>
          <w:sz w:val="28"/>
          <w:szCs w:val="28"/>
        </w:rPr>
        <w:t xml:space="preserve">В момент проверки было устранено </w:t>
      </w:r>
      <w:r w:rsidRPr="00592DFC">
        <w:rPr>
          <w:rFonts w:ascii="Times New Roman" w:hAnsi="Times New Roman"/>
          <w:sz w:val="28"/>
          <w:szCs w:val="28"/>
        </w:rPr>
        <w:t xml:space="preserve">нарушение </w:t>
      </w:r>
      <w:r w:rsidRPr="00592DFC">
        <w:rPr>
          <w:rFonts w:ascii="Times New Roman" w:eastAsia="Times New Roman" w:hAnsi="Times New Roman"/>
          <w:sz w:val="28"/>
          <w:szCs w:val="28"/>
        </w:rPr>
        <w:t>абз</w:t>
      </w:r>
      <w:r>
        <w:rPr>
          <w:rFonts w:ascii="Times New Roman" w:eastAsia="Times New Roman" w:hAnsi="Times New Roman"/>
          <w:sz w:val="28"/>
          <w:szCs w:val="28"/>
        </w:rPr>
        <w:t>аца</w:t>
      </w:r>
      <w:r w:rsidRPr="00592DFC">
        <w:rPr>
          <w:rFonts w:ascii="Times New Roman" w:eastAsia="Times New Roman" w:hAnsi="Times New Roman"/>
          <w:sz w:val="28"/>
          <w:szCs w:val="28"/>
        </w:rPr>
        <w:t xml:space="preserve"> 2 п. 43 </w:t>
      </w:r>
      <w:r w:rsidRPr="00592DFC">
        <w:rPr>
          <w:rFonts w:ascii="Times New Roman" w:hAnsi="Times New Roman"/>
          <w:sz w:val="28"/>
          <w:szCs w:val="28"/>
        </w:rPr>
        <w:t>Правил предоставления молодым семьям социальных выплат</w:t>
      </w:r>
      <w:r>
        <w:rPr>
          <w:rFonts w:ascii="Times New Roman" w:hAnsi="Times New Roman"/>
          <w:sz w:val="28"/>
          <w:szCs w:val="28"/>
        </w:rPr>
        <w:t xml:space="preserve"> № 1050, в части</w:t>
      </w:r>
      <w:r w:rsidRPr="00592DFC">
        <w:rPr>
          <w:rFonts w:ascii="Times New Roman" w:eastAsia="Times New Roman" w:hAnsi="Times New Roman"/>
          <w:b/>
          <w:sz w:val="24"/>
          <w:szCs w:val="24"/>
        </w:rPr>
        <w:t xml:space="preserve"> </w:t>
      </w:r>
      <w:r w:rsidRPr="00592DFC">
        <w:rPr>
          <w:rFonts w:ascii="Times New Roman" w:eastAsia="Times New Roman" w:hAnsi="Times New Roman"/>
          <w:bCs/>
          <w:sz w:val="28"/>
          <w:szCs w:val="28"/>
        </w:rPr>
        <w:t>оформления</w:t>
      </w:r>
      <w:r>
        <w:rPr>
          <w:rFonts w:ascii="Times New Roman" w:eastAsia="Times New Roman" w:hAnsi="Times New Roman"/>
          <w:bCs/>
          <w:sz w:val="28"/>
          <w:szCs w:val="28"/>
        </w:rPr>
        <w:t>,</w:t>
      </w:r>
      <w:r w:rsidRPr="00592DFC">
        <w:rPr>
          <w:rFonts w:ascii="Times New Roman" w:eastAsia="Times New Roman" w:hAnsi="Times New Roman"/>
          <w:bCs/>
          <w:sz w:val="28"/>
          <w:szCs w:val="28"/>
        </w:rPr>
        <w:t xml:space="preserve"> приобретенного с помощью социальной выплаты</w:t>
      </w:r>
      <w:r>
        <w:rPr>
          <w:rFonts w:ascii="Times New Roman" w:eastAsia="Times New Roman" w:hAnsi="Times New Roman"/>
          <w:bCs/>
          <w:sz w:val="28"/>
          <w:szCs w:val="28"/>
        </w:rPr>
        <w:t>,</w:t>
      </w:r>
      <w:r w:rsidRPr="00592DFC">
        <w:rPr>
          <w:rFonts w:ascii="Times New Roman" w:eastAsia="Times New Roman" w:hAnsi="Times New Roman"/>
          <w:bCs/>
          <w:sz w:val="28"/>
          <w:szCs w:val="28"/>
        </w:rPr>
        <w:t xml:space="preserve"> </w:t>
      </w:r>
      <w:r w:rsidRPr="00592DFC">
        <w:rPr>
          <w:rFonts w:ascii="Times New Roman" w:hAnsi="Times New Roman"/>
          <w:bCs/>
          <w:sz w:val="28"/>
          <w:szCs w:val="28"/>
        </w:rPr>
        <w:t xml:space="preserve">жилого дома </w:t>
      </w:r>
      <w:r w:rsidRPr="00592DFC">
        <w:rPr>
          <w:rFonts w:ascii="Times New Roman" w:eastAsia="Times New Roman" w:hAnsi="Times New Roman"/>
          <w:bCs/>
          <w:sz w:val="28"/>
          <w:szCs w:val="28"/>
        </w:rPr>
        <w:t>в общедолевую собственность всех членов семьи, указанных в свидетельстве о праве на получение социальной выплаты.</w:t>
      </w:r>
    </w:p>
    <w:p w14:paraId="4C1E3CE2" w14:textId="77777777" w:rsidR="006D2111" w:rsidRPr="006D2111" w:rsidRDefault="006D2111" w:rsidP="006D2111">
      <w:pPr>
        <w:spacing w:after="0" w:line="360" w:lineRule="auto"/>
        <w:ind w:firstLine="709"/>
        <w:jc w:val="both"/>
        <w:rPr>
          <w:rFonts w:ascii="Times New Roman" w:hAnsi="Times New Roman" w:cs="Times New Roman"/>
          <w:color w:val="000000" w:themeColor="text1"/>
          <w:sz w:val="28"/>
          <w:szCs w:val="28"/>
        </w:rPr>
      </w:pPr>
      <w:r w:rsidRPr="006D2111">
        <w:rPr>
          <w:rFonts w:ascii="Times New Roman" w:hAnsi="Times New Roman" w:cs="Times New Roman"/>
          <w:color w:val="000000" w:themeColor="text1"/>
          <w:sz w:val="28"/>
          <w:szCs w:val="28"/>
        </w:rPr>
        <w:t xml:space="preserve">По результатам контрольного мероприятия Администрации Унечского района направлено представление для принятия мер по устранению выявленных нарушений и недостатков.  </w:t>
      </w:r>
    </w:p>
    <w:p w14:paraId="585D77CA" w14:textId="68CB387C" w:rsidR="00696B03" w:rsidRPr="006D2111" w:rsidRDefault="006D2111" w:rsidP="006D2111">
      <w:pPr>
        <w:pStyle w:val="afa"/>
        <w:spacing w:after="240" w:line="360" w:lineRule="auto"/>
        <w:ind w:firstLine="709"/>
        <w:jc w:val="both"/>
        <w:rPr>
          <w:rFonts w:ascii="Times New Roman" w:eastAsia="Times New Roman" w:hAnsi="Times New Roman"/>
          <w:bCs/>
          <w:color w:val="000000" w:themeColor="text1"/>
          <w:sz w:val="28"/>
          <w:szCs w:val="28"/>
        </w:rPr>
      </w:pPr>
      <w:r w:rsidRPr="006D2111">
        <w:rPr>
          <w:rFonts w:ascii="Times New Roman" w:hAnsi="Times New Roman"/>
          <w:color w:val="000000" w:themeColor="text1"/>
          <w:sz w:val="28"/>
          <w:szCs w:val="28"/>
        </w:rPr>
        <w:t>В установленный в представлении срок от объекта контроля получен ответ о результатах рассмотрения предложений Контрольно-счетной палаты Унечского района и о принятых мерах по устранению выявленных нарушений и недостатков, с приложением подтверждающих документов. Предложения Контрольно-счетной палаты Унечского района реализованы.</w:t>
      </w:r>
    </w:p>
    <w:bookmarkEnd w:id="10"/>
    <w:p w14:paraId="65736483" w14:textId="13FA6DF8" w:rsidR="008F1589" w:rsidRPr="00153281" w:rsidRDefault="006342BF" w:rsidP="00B47ABB">
      <w:pPr>
        <w:spacing w:after="0" w:line="360" w:lineRule="auto"/>
        <w:ind w:firstLine="709"/>
        <w:jc w:val="both"/>
        <w:rPr>
          <w:rFonts w:ascii="Times New Roman" w:hAnsi="Times New Roman" w:cs="Times New Roman"/>
          <w:color w:val="000000" w:themeColor="text1"/>
          <w:sz w:val="28"/>
          <w:szCs w:val="28"/>
          <w:lang w:eastAsia="ru-RU"/>
        </w:rPr>
      </w:pPr>
      <w:r w:rsidRPr="00153281">
        <w:rPr>
          <w:rFonts w:ascii="Times New Roman" w:hAnsi="Times New Roman" w:cs="Times New Roman"/>
          <w:color w:val="000000" w:themeColor="text1"/>
          <w:spacing w:val="-2"/>
          <w:sz w:val="28"/>
          <w:szCs w:val="28"/>
        </w:rPr>
        <w:t>Также в отчетном периоде проведено</w:t>
      </w:r>
      <w:r w:rsidR="00153281" w:rsidRPr="00153281">
        <w:rPr>
          <w:color w:val="000000" w:themeColor="text1"/>
        </w:rPr>
        <w:t xml:space="preserve"> </w:t>
      </w:r>
      <w:r w:rsidR="00153281" w:rsidRPr="00153281">
        <w:rPr>
          <w:rFonts w:ascii="Times New Roman" w:hAnsi="Times New Roman" w:cs="Times New Roman"/>
          <w:color w:val="000000" w:themeColor="text1"/>
          <w:spacing w:val="-2"/>
          <w:sz w:val="28"/>
          <w:szCs w:val="28"/>
        </w:rPr>
        <w:t>совместное с Контрольно-счетной палатой Брянской области</w:t>
      </w:r>
      <w:r w:rsidRPr="00153281">
        <w:rPr>
          <w:rFonts w:ascii="Times New Roman" w:hAnsi="Times New Roman" w:cs="Times New Roman"/>
          <w:color w:val="000000" w:themeColor="text1"/>
          <w:spacing w:val="-2"/>
          <w:sz w:val="28"/>
          <w:szCs w:val="28"/>
        </w:rPr>
        <w:t xml:space="preserve"> контрольное мероприятие</w:t>
      </w:r>
      <w:r w:rsidR="00943FDD" w:rsidRPr="00153281">
        <w:rPr>
          <w:rFonts w:ascii="Times New Roman" w:hAnsi="Times New Roman" w:cs="Times New Roman"/>
          <w:color w:val="000000" w:themeColor="text1"/>
          <w:spacing w:val="-2"/>
          <w:sz w:val="28"/>
          <w:szCs w:val="28"/>
        </w:rPr>
        <w:t xml:space="preserve"> </w:t>
      </w:r>
      <w:bookmarkStart w:id="11" w:name="_Hlk158389841"/>
      <w:r w:rsidR="00153281" w:rsidRPr="00153281">
        <w:rPr>
          <w:rFonts w:ascii="Times New Roman" w:eastAsia="Times New Roman" w:hAnsi="Times New Roman" w:cs="Times New Roman"/>
          <w:b/>
          <w:bCs/>
          <w:color w:val="000000" w:themeColor="text1"/>
          <w:sz w:val="28"/>
          <w:szCs w:val="28"/>
          <w:shd w:val="clear" w:color="auto" w:fill="FFFFFF"/>
        </w:rPr>
        <w:t xml:space="preserve">«Проверка целевого и эффективного использования средств, направленных на техническое оснащение муниципальных и региональных музеев, в 2023 году (в рамках регионального проекта «Культурная среда»)». </w:t>
      </w:r>
      <w:r w:rsidR="0093758A" w:rsidRPr="00153281">
        <w:rPr>
          <w:rFonts w:ascii="Times New Roman" w:hAnsi="Times New Roman" w:cs="Times New Roman"/>
          <w:color w:val="000000" w:themeColor="text1"/>
          <w:sz w:val="28"/>
          <w:szCs w:val="28"/>
        </w:rPr>
        <w:t xml:space="preserve">Объем проверенных средств </w:t>
      </w:r>
      <w:r w:rsidR="0093758A" w:rsidRPr="00153281">
        <w:rPr>
          <w:rFonts w:ascii="Times New Roman" w:hAnsi="Times New Roman" w:cs="Times New Roman"/>
          <w:color w:val="000000" w:themeColor="text1"/>
          <w:sz w:val="28"/>
          <w:szCs w:val="28"/>
        </w:rPr>
        <w:lastRenderedPageBreak/>
        <w:t xml:space="preserve">составил </w:t>
      </w:r>
      <w:r w:rsidR="00153281" w:rsidRPr="00153281">
        <w:rPr>
          <w:rFonts w:ascii="Times New Roman" w:hAnsi="Times New Roman" w:cs="Times New Roman"/>
          <w:color w:val="000000" w:themeColor="text1"/>
          <w:sz w:val="28"/>
          <w:szCs w:val="28"/>
        </w:rPr>
        <w:t>2 353,1</w:t>
      </w:r>
      <w:r w:rsidR="0093758A" w:rsidRPr="00153281">
        <w:rPr>
          <w:rFonts w:ascii="Times New Roman" w:hAnsi="Times New Roman" w:cs="Times New Roman"/>
          <w:color w:val="000000" w:themeColor="text1"/>
          <w:sz w:val="28"/>
          <w:szCs w:val="28"/>
        </w:rPr>
        <w:t xml:space="preserve"> тыс. руб.</w:t>
      </w:r>
      <w:r w:rsidR="002F7363">
        <w:rPr>
          <w:rFonts w:ascii="Times New Roman" w:hAnsi="Times New Roman" w:cs="Times New Roman"/>
          <w:color w:val="000000" w:themeColor="text1"/>
          <w:sz w:val="28"/>
          <w:szCs w:val="28"/>
        </w:rPr>
        <w:t xml:space="preserve"> Всего по итогам данного мероприятия выявлено 66 нарушений.</w:t>
      </w:r>
      <w:r w:rsidR="0093758A" w:rsidRPr="00153281">
        <w:rPr>
          <w:rFonts w:ascii="Times New Roman" w:hAnsi="Times New Roman" w:cs="Times New Roman"/>
          <w:color w:val="000000" w:themeColor="text1"/>
          <w:sz w:val="28"/>
          <w:szCs w:val="28"/>
        </w:rPr>
        <w:t xml:space="preserve"> </w:t>
      </w:r>
    </w:p>
    <w:p w14:paraId="6A750B17" w14:textId="77777777" w:rsidR="00153281" w:rsidRPr="00153281" w:rsidRDefault="00D94282" w:rsidP="00153281">
      <w:pPr>
        <w:spacing w:after="0" w:line="360" w:lineRule="auto"/>
        <w:ind w:firstLine="709"/>
        <w:jc w:val="both"/>
        <w:rPr>
          <w:rFonts w:ascii="Times New Roman" w:hAnsi="Times New Roman" w:cs="Times New Roman"/>
          <w:color w:val="000000" w:themeColor="text1"/>
          <w:sz w:val="28"/>
          <w:szCs w:val="28"/>
          <w:lang w:eastAsia="ru-RU"/>
        </w:rPr>
      </w:pPr>
      <w:r w:rsidRPr="00153281">
        <w:rPr>
          <w:rFonts w:ascii="Times New Roman" w:hAnsi="Times New Roman" w:cs="Times New Roman"/>
          <w:color w:val="000000" w:themeColor="text1"/>
          <w:sz w:val="28"/>
          <w:szCs w:val="28"/>
          <w:lang w:eastAsia="ru-RU"/>
        </w:rPr>
        <w:t xml:space="preserve">Объектом контрольного мероприятия </w:t>
      </w:r>
      <w:r w:rsidR="00153281" w:rsidRPr="00153281">
        <w:rPr>
          <w:rFonts w:ascii="Times New Roman" w:hAnsi="Times New Roman" w:cs="Times New Roman"/>
          <w:color w:val="000000" w:themeColor="text1"/>
          <w:sz w:val="28"/>
          <w:szCs w:val="28"/>
          <w:lang w:eastAsia="ru-RU"/>
        </w:rPr>
        <w:t xml:space="preserve">являлось МУК «Унечский краеведческий музей».    </w:t>
      </w:r>
    </w:p>
    <w:p w14:paraId="2F334637" w14:textId="32C0D862" w:rsidR="00ED18C1" w:rsidRPr="00F451A2" w:rsidRDefault="00ED18C1" w:rsidP="00ED18C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Соглашение о предоставлении субсидии из бюджета субъекта Российской Федерации местному бюджету заключено между департаментом культуры Брянской области и администрацией Унечского района на техническое оснащение региональных и муниципальных музеев в рамках регионального проекта «Культурная среда». Получателем субсидии определен МУК «Унечский краеведческий музей».</w:t>
      </w:r>
    </w:p>
    <w:p w14:paraId="17DEA090"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 xml:space="preserve">            По результатам контрольного мероприятия установлено следующее.</w:t>
      </w:r>
    </w:p>
    <w:p w14:paraId="52C2749A"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В ходе реализации мероприятия по оснащению муниципальных и региональных музеев Учреждением приобретены 45 единиц оборудования на общую сумму 2 353,1 тыс. рублей (стеллажи, стенды, шкафы для хранения, выставочные витрины и другое).</w:t>
      </w:r>
    </w:p>
    <w:p w14:paraId="09000BF2"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Учреждением не обеспечено отнесение приобретенного имущества балансовой стоимостью 1 481,3 тыс. рублей в количестве 18 единиц к категории особо ценного движимого имущества (устранено в период проверки).</w:t>
      </w:r>
    </w:p>
    <w:p w14:paraId="61D6E7C7"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МУК ««Унечский краеведческий музей» не обеспечено соответствующее заполнение 45 инвентарных карточек объектов основных средств (устранено в период проверки).</w:t>
      </w:r>
    </w:p>
    <w:p w14:paraId="0C86A539"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Учреждением не использована возможность размещения закупки с использованием единого агрегатора торговли «Электронный магазин Брянской области» (https://zm-tender32.rts-tender.ru/), что обеспечило бы повышение открытости и конкурентности закупки и экономически эффективное расходование средств.</w:t>
      </w:r>
    </w:p>
    <w:p w14:paraId="247D2CB6"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 xml:space="preserve">Установлены признаки искусственного дробления закупки. </w:t>
      </w:r>
    </w:p>
    <w:p w14:paraId="71291403"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В одном из договоров должным образом не определен срок оплаты поставленного оборудования.</w:t>
      </w:r>
    </w:p>
    <w:p w14:paraId="4FF1A562" w14:textId="77777777" w:rsidR="00F451A2"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lastRenderedPageBreak/>
        <w:t>В соглашении о предоставлении субсидии на иные цели на реализацию мероприятия, заключенном главным распорядителем с учреждением показатель результативности – «технически оснащены региональные и муниципальные музеи» с плановым значением 1 единица определен не должным образом (не детализирован). Сделан вывод о том, что формулировка не является прозрачной и корректной для оценки использования средств субсидии Учреждением, и содержит риски неэффективного использования средств и недостоверности отчетных данных.</w:t>
      </w:r>
    </w:p>
    <w:p w14:paraId="2B3A0257" w14:textId="5327F9E4" w:rsidR="007079FD"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Итоги контрольного мероприятия рассмотрены на Коллегии Контрольно-счетной палаты Брянской области. Информационные письма и отчет о результатах контрольного мероприятия направлены Губернатору Брянской области, председателю Брянской областной Думы. Информационное письмо с предложениями направлено главе администрации Унечского района. По результатам контрольного мероприятия директору МУК «Унечский краеведческий музей» направлено представление об устранении нарушений и недостатков.</w:t>
      </w:r>
    </w:p>
    <w:p w14:paraId="6709D518" w14:textId="738BABCF" w:rsidR="00ED18C1" w:rsidRPr="00F451A2" w:rsidRDefault="00F451A2" w:rsidP="00F451A2">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 xml:space="preserve">В установленные в представлении сроки от объекта контрольного мероприятия получен ответ, содержащий информацию о принятых мерах по устранению выявленных нарушений и недостатков. </w:t>
      </w:r>
    </w:p>
    <w:bookmarkEnd w:id="11"/>
    <w:p w14:paraId="71C0E49A" w14:textId="19DF2A82" w:rsidR="005E15CD" w:rsidRPr="00810244" w:rsidRDefault="005E15CD" w:rsidP="00810244">
      <w:pPr>
        <w:spacing w:after="0" w:line="360" w:lineRule="auto"/>
        <w:ind w:firstLine="709"/>
        <w:jc w:val="both"/>
        <w:rPr>
          <w:rFonts w:ascii="Times New Roman" w:hAnsi="Times New Roman" w:cs="Times New Roman"/>
          <w:color w:val="000000" w:themeColor="text1"/>
          <w:sz w:val="28"/>
          <w:szCs w:val="28"/>
        </w:rPr>
      </w:pPr>
      <w:r w:rsidRPr="00C73A13">
        <w:rPr>
          <w:rFonts w:ascii="Times New Roman" w:hAnsi="Times New Roman" w:cs="Times New Roman"/>
          <w:color w:val="000000" w:themeColor="text1"/>
          <w:spacing w:val="-2"/>
          <w:sz w:val="28"/>
          <w:szCs w:val="28"/>
        </w:rPr>
        <w:t xml:space="preserve">По результатам проведенного контрольного мероприятия </w:t>
      </w:r>
      <w:r w:rsidR="00C73A13" w:rsidRPr="00C73A13">
        <w:rPr>
          <w:rFonts w:ascii="Times New Roman" w:hAnsi="Times New Roman" w:cs="Times New Roman"/>
          <w:b/>
          <w:color w:val="000000" w:themeColor="text1"/>
          <w:sz w:val="28"/>
          <w:szCs w:val="28"/>
        </w:rPr>
        <w:t>«Анализ отдельных вопросов финансово-хозяйственной деятельности Отдела культуры администрации Унечского района Брянской области за 2023 год и истекший период 2024 года»</w:t>
      </w:r>
      <w:r w:rsidR="00655D0B" w:rsidRPr="00C73A13">
        <w:rPr>
          <w:rFonts w:ascii="Times New Roman" w:hAnsi="Times New Roman" w:cs="Times New Roman"/>
          <w:b/>
          <w:color w:val="000000" w:themeColor="text1"/>
          <w:sz w:val="28"/>
          <w:szCs w:val="28"/>
        </w:rPr>
        <w:t xml:space="preserve"> </w:t>
      </w:r>
      <w:r w:rsidR="00D2594F" w:rsidRPr="00C73A13">
        <w:rPr>
          <w:rFonts w:ascii="Times New Roman" w:hAnsi="Times New Roman" w:cs="Times New Roman"/>
          <w:color w:val="000000" w:themeColor="text1"/>
          <w:sz w:val="28"/>
          <w:szCs w:val="28"/>
        </w:rPr>
        <w:t xml:space="preserve">объем проверенных средств составил </w:t>
      </w:r>
      <w:r w:rsidR="00C73A13" w:rsidRPr="00C73A13">
        <w:rPr>
          <w:rFonts w:ascii="Times New Roman" w:hAnsi="Times New Roman" w:cs="Times New Roman"/>
          <w:color w:val="000000" w:themeColor="text1"/>
          <w:sz w:val="28"/>
          <w:szCs w:val="28"/>
        </w:rPr>
        <w:t>10262,9</w:t>
      </w:r>
      <w:r w:rsidR="00D2594F" w:rsidRPr="00C73A13">
        <w:rPr>
          <w:rFonts w:ascii="Times New Roman" w:hAnsi="Times New Roman" w:cs="Times New Roman"/>
          <w:color w:val="000000" w:themeColor="text1"/>
          <w:sz w:val="28"/>
          <w:szCs w:val="28"/>
        </w:rPr>
        <w:t xml:space="preserve"> </w:t>
      </w:r>
      <w:r w:rsidR="00D2594F" w:rsidRPr="00810244">
        <w:rPr>
          <w:rFonts w:ascii="Times New Roman" w:hAnsi="Times New Roman" w:cs="Times New Roman"/>
          <w:color w:val="000000" w:themeColor="text1"/>
          <w:sz w:val="28"/>
          <w:szCs w:val="28"/>
        </w:rPr>
        <w:t xml:space="preserve">тыс. руб. </w:t>
      </w:r>
      <w:r w:rsidR="00810244">
        <w:rPr>
          <w:rFonts w:ascii="Times New Roman" w:hAnsi="Times New Roman" w:cs="Times New Roman"/>
          <w:color w:val="000000" w:themeColor="text1"/>
          <w:sz w:val="28"/>
          <w:szCs w:val="28"/>
        </w:rPr>
        <w:t>Всего по итогам данного мероприятия было выявлено 84 нарушения</w:t>
      </w:r>
      <w:r w:rsidR="002F7363">
        <w:rPr>
          <w:rFonts w:ascii="Times New Roman" w:hAnsi="Times New Roman" w:cs="Times New Roman"/>
          <w:color w:val="000000" w:themeColor="text1"/>
          <w:sz w:val="28"/>
          <w:szCs w:val="28"/>
        </w:rPr>
        <w:t>, в том числе 41 имеющее стоимостную оценку.</w:t>
      </w:r>
    </w:p>
    <w:p w14:paraId="100ED0EC" w14:textId="148FDCDA" w:rsidR="00D2594F" w:rsidRPr="00810244" w:rsidRDefault="00D2594F" w:rsidP="00810244">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810244">
        <w:rPr>
          <w:rFonts w:ascii="Times New Roman" w:hAnsi="Times New Roman" w:cs="Times New Roman"/>
          <w:color w:val="000000" w:themeColor="text1"/>
          <w:spacing w:val="-2"/>
          <w:sz w:val="28"/>
          <w:szCs w:val="28"/>
        </w:rPr>
        <w:t xml:space="preserve">Объект проверки: </w:t>
      </w:r>
      <w:r w:rsidR="00C73A13" w:rsidRPr="00810244">
        <w:rPr>
          <w:rFonts w:ascii="Times New Roman" w:eastAsia="Times New Roman" w:hAnsi="Times New Roman" w:cs="Times New Roman"/>
          <w:color w:val="000000" w:themeColor="text1"/>
          <w:sz w:val="28"/>
          <w:szCs w:val="28"/>
          <w:lang w:eastAsia="ru-RU"/>
        </w:rPr>
        <w:t>Отдел культуры администрации Унечского района Брянской области</w:t>
      </w:r>
      <w:r w:rsidRPr="00810244">
        <w:rPr>
          <w:rFonts w:ascii="Times New Roman" w:eastAsia="Times New Roman" w:hAnsi="Times New Roman" w:cs="Times New Roman"/>
          <w:color w:val="000000" w:themeColor="text1"/>
          <w:sz w:val="28"/>
          <w:szCs w:val="28"/>
          <w:lang w:eastAsia="ru-RU"/>
        </w:rPr>
        <w:t>.</w:t>
      </w:r>
    </w:p>
    <w:p w14:paraId="59A77991" w14:textId="77777777" w:rsidR="005B41F8" w:rsidRPr="00810244" w:rsidRDefault="005B41F8" w:rsidP="00810244">
      <w:pPr>
        <w:pStyle w:val="afa"/>
        <w:spacing w:line="360" w:lineRule="auto"/>
        <w:ind w:firstLine="709"/>
        <w:jc w:val="both"/>
        <w:rPr>
          <w:rFonts w:ascii="Times New Roman" w:hAnsi="Times New Roman"/>
          <w:sz w:val="28"/>
          <w:szCs w:val="28"/>
        </w:rPr>
      </w:pPr>
      <w:bookmarkStart w:id="12" w:name="_Hlk178262211"/>
      <w:r w:rsidRPr="00810244">
        <w:rPr>
          <w:rStyle w:val="markedcontent"/>
          <w:rFonts w:ascii="Times New Roman" w:hAnsi="Times New Roman"/>
          <w:sz w:val="28"/>
          <w:szCs w:val="28"/>
        </w:rPr>
        <w:t xml:space="preserve">Финансовое обеспечение функций </w:t>
      </w:r>
      <w:r w:rsidRPr="00810244">
        <w:rPr>
          <w:rFonts w:ascii="Times New Roman" w:hAnsi="Times New Roman"/>
          <w:sz w:val="28"/>
          <w:szCs w:val="28"/>
        </w:rPr>
        <w:t>Отдела культуры администрации Унечского района</w:t>
      </w:r>
      <w:r w:rsidRPr="00810244">
        <w:rPr>
          <w:rStyle w:val="markedcontent"/>
          <w:rFonts w:ascii="Times New Roman" w:hAnsi="Times New Roman"/>
          <w:sz w:val="28"/>
          <w:szCs w:val="28"/>
        </w:rPr>
        <w:t xml:space="preserve"> </w:t>
      </w:r>
      <w:bookmarkEnd w:id="12"/>
      <w:r w:rsidRPr="00810244">
        <w:rPr>
          <w:rStyle w:val="markedcontent"/>
          <w:rFonts w:ascii="Times New Roman" w:hAnsi="Times New Roman"/>
          <w:sz w:val="28"/>
          <w:szCs w:val="28"/>
        </w:rPr>
        <w:t>осуществляется</w:t>
      </w:r>
      <w:r w:rsidRPr="00810244">
        <w:rPr>
          <w:rFonts w:ascii="Times New Roman" w:hAnsi="Times New Roman"/>
          <w:sz w:val="28"/>
          <w:szCs w:val="28"/>
        </w:rPr>
        <w:t xml:space="preserve"> </w:t>
      </w:r>
      <w:r w:rsidRPr="00810244">
        <w:rPr>
          <w:rStyle w:val="markedcontent"/>
          <w:rFonts w:ascii="Times New Roman" w:hAnsi="Times New Roman"/>
          <w:sz w:val="28"/>
          <w:szCs w:val="28"/>
        </w:rPr>
        <w:t>за счет средств бюджета Унечского муниципального района Брянской области на основании бюджетных смет.</w:t>
      </w:r>
    </w:p>
    <w:p w14:paraId="50620CCB" w14:textId="77777777" w:rsidR="005B41F8" w:rsidRPr="00810244" w:rsidRDefault="005B41F8" w:rsidP="00810244">
      <w:pPr>
        <w:pStyle w:val="afa"/>
        <w:spacing w:line="360" w:lineRule="auto"/>
        <w:ind w:firstLine="709"/>
        <w:jc w:val="both"/>
        <w:rPr>
          <w:rStyle w:val="markedcontent"/>
          <w:rFonts w:ascii="Times New Roman" w:hAnsi="Times New Roman"/>
          <w:sz w:val="28"/>
          <w:szCs w:val="28"/>
        </w:rPr>
      </w:pPr>
      <w:r w:rsidRPr="00810244">
        <w:rPr>
          <w:rStyle w:val="markedcontent"/>
          <w:rFonts w:ascii="Times New Roman" w:hAnsi="Times New Roman"/>
          <w:sz w:val="28"/>
          <w:szCs w:val="28"/>
        </w:rPr>
        <w:lastRenderedPageBreak/>
        <w:t>Утвержденные показатели бюджетных смет Отдела культуры</w:t>
      </w:r>
      <w:r w:rsidRPr="00810244">
        <w:rPr>
          <w:rFonts w:ascii="Times New Roman" w:hAnsi="Times New Roman"/>
          <w:sz w:val="28"/>
          <w:szCs w:val="28"/>
        </w:rPr>
        <w:br/>
      </w:r>
      <w:r w:rsidRPr="00810244">
        <w:rPr>
          <w:rStyle w:val="markedcontent"/>
          <w:rFonts w:ascii="Times New Roman" w:hAnsi="Times New Roman"/>
          <w:sz w:val="28"/>
          <w:szCs w:val="28"/>
        </w:rPr>
        <w:t>соответствуют доведенным до него лимитам бюджетных обязательств, показатели</w:t>
      </w:r>
      <w:r w:rsidRPr="00810244">
        <w:rPr>
          <w:rFonts w:ascii="Times New Roman" w:hAnsi="Times New Roman"/>
          <w:sz w:val="28"/>
          <w:szCs w:val="28"/>
        </w:rPr>
        <w:t xml:space="preserve"> </w:t>
      </w:r>
      <w:r w:rsidRPr="00810244">
        <w:rPr>
          <w:rStyle w:val="markedcontent"/>
          <w:rFonts w:ascii="Times New Roman" w:hAnsi="Times New Roman"/>
          <w:sz w:val="28"/>
          <w:szCs w:val="28"/>
        </w:rPr>
        <w:t>смет сформированы в разрезе кодов классификации расходов бюджетов</w:t>
      </w:r>
      <w:r w:rsidRPr="00810244">
        <w:rPr>
          <w:rFonts w:ascii="Times New Roman" w:hAnsi="Times New Roman"/>
          <w:sz w:val="28"/>
          <w:szCs w:val="28"/>
        </w:rPr>
        <w:t xml:space="preserve"> </w:t>
      </w:r>
      <w:r w:rsidRPr="00810244">
        <w:rPr>
          <w:rStyle w:val="markedcontent"/>
          <w:rFonts w:ascii="Times New Roman" w:hAnsi="Times New Roman"/>
          <w:sz w:val="28"/>
          <w:szCs w:val="28"/>
        </w:rPr>
        <w:t>бюджетной классификации Российской Федерации с детализацией до кодов</w:t>
      </w:r>
      <w:r w:rsidRPr="00810244">
        <w:rPr>
          <w:rFonts w:ascii="Times New Roman" w:hAnsi="Times New Roman"/>
          <w:sz w:val="28"/>
          <w:szCs w:val="28"/>
        </w:rPr>
        <w:t xml:space="preserve"> </w:t>
      </w:r>
      <w:r w:rsidRPr="00810244">
        <w:rPr>
          <w:rStyle w:val="markedcontent"/>
          <w:rFonts w:ascii="Times New Roman" w:hAnsi="Times New Roman"/>
          <w:sz w:val="28"/>
          <w:szCs w:val="28"/>
        </w:rPr>
        <w:t>подгрупп и элементов видов расходов классификации расходов бюджетов, к</w:t>
      </w:r>
      <w:r w:rsidRPr="00810244">
        <w:rPr>
          <w:rFonts w:ascii="Times New Roman" w:hAnsi="Times New Roman"/>
          <w:sz w:val="28"/>
          <w:szCs w:val="28"/>
        </w:rPr>
        <w:t xml:space="preserve"> </w:t>
      </w:r>
      <w:r w:rsidRPr="00810244">
        <w:rPr>
          <w:rStyle w:val="markedcontent"/>
          <w:rFonts w:ascii="Times New Roman" w:hAnsi="Times New Roman"/>
          <w:sz w:val="28"/>
          <w:szCs w:val="28"/>
        </w:rPr>
        <w:t>сметам и к изменениям смет представлены расчеты (обоснования) плановых</w:t>
      </w:r>
      <w:r w:rsidRPr="00810244">
        <w:rPr>
          <w:rFonts w:ascii="Times New Roman" w:hAnsi="Times New Roman"/>
          <w:sz w:val="28"/>
          <w:szCs w:val="28"/>
        </w:rPr>
        <w:t xml:space="preserve"> </w:t>
      </w:r>
      <w:r w:rsidRPr="00810244">
        <w:rPr>
          <w:rStyle w:val="markedcontent"/>
          <w:rFonts w:ascii="Times New Roman" w:hAnsi="Times New Roman"/>
          <w:sz w:val="28"/>
          <w:szCs w:val="28"/>
        </w:rPr>
        <w:t>сметных показателей.</w:t>
      </w:r>
    </w:p>
    <w:p w14:paraId="66C99236" w14:textId="63FD5F77" w:rsidR="007405B2" w:rsidRPr="00810244" w:rsidRDefault="007405B2" w:rsidP="00810244">
      <w:pPr>
        <w:pStyle w:val="afa"/>
        <w:spacing w:line="360" w:lineRule="auto"/>
        <w:ind w:firstLine="709"/>
        <w:jc w:val="both"/>
        <w:rPr>
          <w:rFonts w:ascii="Times New Roman" w:eastAsia="Times New Roman" w:hAnsi="Times New Roman"/>
          <w:sz w:val="28"/>
          <w:szCs w:val="28"/>
          <w:lang w:eastAsia="ru-RU"/>
        </w:rPr>
      </w:pPr>
      <w:r w:rsidRPr="00810244">
        <w:rPr>
          <w:rFonts w:ascii="Times New Roman" w:hAnsi="Times New Roman"/>
          <w:sz w:val="28"/>
          <w:szCs w:val="28"/>
        </w:rPr>
        <w:t xml:space="preserve">По результатам контрольного мероприятия </w:t>
      </w:r>
      <w:r w:rsidRPr="00810244">
        <w:rPr>
          <w:rFonts w:ascii="Times New Roman" w:eastAsia="Times New Roman" w:hAnsi="Times New Roman"/>
          <w:sz w:val="28"/>
          <w:szCs w:val="28"/>
          <w:lang w:eastAsia="ru-RU"/>
        </w:rPr>
        <w:t>выявлены следующие нарушения и недостатки:</w:t>
      </w:r>
    </w:p>
    <w:p w14:paraId="62C15CA1" w14:textId="3B7A21F3" w:rsidR="00FA759F" w:rsidRPr="00810244" w:rsidRDefault="00FA759F" w:rsidP="00810244">
      <w:pPr>
        <w:pStyle w:val="afa"/>
        <w:spacing w:line="360" w:lineRule="auto"/>
        <w:ind w:firstLine="284"/>
        <w:jc w:val="both"/>
        <w:rPr>
          <w:rFonts w:ascii="Times New Roman" w:hAnsi="Times New Roman"/>
          <w:sz w:val="28"/>
          <w:szCs w:val="28"/>
        </w:rPr>
      </w:pPr>
      <w:r w:rsidRPr="00810244">
        <w:rPr>
          <w:rFonts w:ascii="Times New Roman" w:hAnsi="Times New Roman"/>
          <w:sz w:val="28"/>
          <w:szCs w:val="28"/>
        </w:rPr>
        <w:t>в нарушение положений ст. 221 Бюджетного кодекса РФ не утвержден порядок составления, утверждения и ведения бюджетных смет;</w:t>
      </w:r>
    </w:p>
    <w:p w14:paraId="57753A99" w14:textId="102D2C1A" w:rsidR="00FA759F" w:rsidRPr="00810244" w:rsidRDefault="00FA759F" w:rsidP="00810244">
      <w:pPr>
        <w:pStyle w:val="afa"/>
        <w:spacing w:line="360" w:lineRule="auto"/>
        <w:ind w:firstLine="284"/>
        <w:jc w:val="both"/>
        <w:rPr>
          <w:rFonts w:ascii="Times New Roman" w:hAnsi="Times New Roman"/>
          <w:sz w:val="28"/>
          <w:szCs w:val="28"/>
        </w:rPr>
      </w:pPr>
      <w:r w:rsidRPr="00810244">
        <w:rPr>
          <w:rFonts w:ascii="Times New Roman" w:hAnsi="Times New Roman"/>
          <w:sz w:val="28"/>
          <w:szCs w:val="28"/>
        </w:rPr>
        <w:t xml:space="preserve">допущены нарушения Порядка применения классификации операций сектора государственного управления, утвержденного приказом Минфина России от 29.11.2017 </w:t>
      </w:r>
      <w:r w:rsidR="002F7AD3">
        <w:rPr>
          <w:rFonts w:ascii="Times New Roman" w:hAnsi="Times New Roman"/>
          <w:sz w:val="28"/>
          <w:szCs w:val="28"/>
        </w:rPr>
        <w:t>№</w:t>
      </w:r>
      <w:r w:rsidRPr="00810244">
        <w:rPr>
          <w:rFonts w:ascii="Times New Roman" w:hAnsi="Times New Roman"/>
          <w:sz w:val="28"/>
          <w:szCs w:val="28"/>
        </w:rPr>
        <w:t xml:space="preserve"> 209н;</w:t>
      </w:r>
    </w:p>
    <w:p w14:paraId="7956853C" w14:textId="525CA6B1" w:rsidR="00AC4E6E" w:rsidRPr="00810244" w:rsidRDefault="007405B2" w:rsidP="00810244">
      <w:pPr>
        <w:pStyle w:val="afa"/>
        <w:spacing w:line="360" w:lineRule="auto"/>
        <w:ind w:firstLine="284"/>
        <w:jc w:val="both"/>
        <w:rPr>
          <w:rFonts w:ascii="Times New Roman" w:hAnsi="Times New Roman"/>
          <w:sz w:val="28"/>
          <w:szCs w:val="28"/>
        </w:rPr>
      </w:pPr>
      <w:r w:rsidRPr="00810244">
        <w:rPr>
          <w:rFonts w:ascii="Times New Roman" w:hAnsi="Times New Roman"/>
          <w:sz w:val="28"/>
          <w:szCs w:val="28"/>
        </w:rPr>
        <w:t xml:space="preserve">нарушения законодательства в сфере закупок товаров, работ, услуг в части </w:t>
      </w:r>
      <w:r w:rsidR="00031A3D" w:rsidRPr="00810244">
        <w:rPr>
          <w:rFonts w:ascii="Times New Roman" w:hAnsi="Times New Roman"/>
          <w:sz w:val="28"/>
          <w:szCs w:val="28"/>
        </w:rPr>
        <w:t>заключения</w:t>
      </w:r>
      <w:r w:rsidR="000313B3" w:rsidRPr="00810244">
        <w:rPr>
          <w:rFonts w:ascii="Times New Roman" w:hAnsi="Times New Roman"/>
          <w:sz w:val="28"/>
          <w:szCs w:val="28"/>
        </w:rPr>
        <w:t xml:space="preserve"> и оформления</w:t>
      </w:r>
      <w:r w:rsidR="00FD5EDA" w:rsidRPr="00810244">
        <w:rPr>
          <w:rFonts w:ascii="Times New Roman" w:hAnsi="Times New Roman"/>
          <w:sz w:val="28"/>
          <w:szCs w:val="28"/>
        </w:rPr>
        <w:t>, изменения существенных условий</w:t>
      </w:r>
      <w:r w:rsidR="00031A3D" w:rsidRPr="00810244">
        <w:rPr>
          <w:rFonts w:ascii="Times New Roman" w:hAnsi="Times New Roman"/>
          <w:sz w:val="28"/>
          <w:szCs w:val="28"/>
        </w:rPr>
        <w:t xml:space="preserve"> договоров</w:t>
      </w:r>
      <w:r w:rsidR="00FD5EDA" w:rsidRPr="00810244">
        <w:rPr>
          <w:rFonts w:ascii="Times New Roman" w:hAnsi="Times New Roman"/>
          <w:sz w:val="28"/>
          <w:szCs w:val="28"/>
        </w:rPr>
        <w:t>,</w:t>
      </w:r>
      <w:r w:rsidR="00031A3D" w:rsidRPr="00810244">
        <w:rPr>
          <w:rFonts w:ascii="Times New Roman" w:hAnsi="Times New Roman"/>
          <w:sz w:val="28"/>
          <w:szCs w:val="28"/>
        </w:rPr>
        <w:t xml:space="preserve"> на поставку товаров (работ, услуг);</w:t>
      </w:r>
    </w:p>
    <w:p w14:paraId="540D3F9C" w14:textId="27089A02" w:rsidR="00FD5EDA" w:rsidRPr="00810244" w:rsidRDefault="00FD5EDA" w:rsidP="00810244">
      <w:pPr>
        <w:pStyle w:val="afa"/>
        <w:spacing w:line="360" w:lineRule="auto"/>
        <w:ind w:firstLine="284"/>
        <w:jc w:val="both"/>
        <w:rPr>
          <w:rFonts w:ascii="Times New Roman" w:hAnsi="Times New Roman"/>
          <w:sz w:val="28"/>
          <w:szCs w:val="28"/>
        </w:rPr>
      </w:pPr>
      <w:r w:rsidRPr="00810244">
        <w:rPr>
          <w:rFonts w:ascii="Times New Roman" w:hAnsi="Times New Roman"/>
          <w:sz w:val="28"/>
          <w:szCs w:val="28"/>
        </w:rPr>
        <w:t>нарушения требований, предъявляемых к оформлению фактов хозяйственной жизни</w:t>
      </w:r>
      <w:r w:rsidR="001A207A" w:rsidRPr="00810244">
        <w:rPr>
          <w:rFonts w:ascii="Times New Roman" w:hAnsi="Times New Roman"/>
          <w:sz w:val="28"/>
          <w:szCs w:val="28"/>
        </w:rPr>
        <w:t>;</w:t>
      </w:r>
    </w:p>
    <w:p w14:paraId="04A0FA3C" w14:textId="122C5479" w:rsidR="007405B2" w:rsidRPr="00810244" w:rsidRDefault="001A207A" w:rsidP="00810244">
      <w:pPr>
        <w:pStyle w:val="afa"/>
        <w:spacing w:line="360" w:lineRule="auto"/>
        <w:ind w:firstLine="284"/>
        <w:jc w:val="both"/>
        <w:rPr>
          <w:rFonts w:ascii="Times New Roman" w:hAnsi="Times New Roman"/>
          <w:bCs/>
          <w:sz w:val="28"/>
          <w:szCs w:val="28"/>
        </w:rPr>
      </w:pPr>
      <w:r w:rsidRPr="00810244">
        <w:rPr>
          <w:rFonts w:ascii="Times New Roman" w:hAnsi="Times New Roman"/>
          <w:bCs/>
          <w:sz w:val="28"/>
          <w:szCs w:val="28"/>
        </w:rPr>
        <w:t>нарушения требований, предъявляемых к правилам ведения бюджетного (бухгалтерского) учета</w:t>
      </w:r>
      <w:r w:rsidR="001310AA" w:rsidRPr="00810244">
        <w:rPr>
          <w:rFonts w:ascii="Times New Roman" w:hAnsi="Times New Roman"/>
          <w:bCs/>
          <w:sz w:val="28"/>
          <w:szCs w:val="28"/>
        </w:rPr>
        <w:t>, в части правильности применения счетов бюджетного учета</w:t>
      </w:r>
      <w:r w:rsidR="00AC4E6E" w:rsidRPr="00810244">
        <w:rPr>
          <w:rFonts w:ascii="Times New Roman" w:hAnsi="Times New Roman"/>
          <w:bCs/>
          <w:sz w:val="28"/>
          <w:szCs w:val="28"/>
        </w:rPr>
        <w:t>;</w:t>
      </w:r>
    </w:p>
    <w:p w14:paraId="64143A18" w14:textId="52F238F5" w:rsidR="001A207A" w:rsidRPr="00810244" w:rsidRDefault="001310AA" w:rsidP="00810244">
      <w:pPr>
        <w:pStyle w:val="afa"/>
        <w:spacing w:line="360" w:lineRule="auto"/>
        <w:ind w:firstLine="284"/>
        <w:jc w:val="both"/>
        <w:rPr>
          <w:rFonts w:ascii="Times New Roman" w:eastAsia="Times New Roman" w:hAnsi="Times New Roman"/>
          <w:bCs/>
          <w:sz w:val="28"/>
          <w:szCs w:val="28"/>
          <w:lang w:eastAsia="ru-RU"/>
        </w:rPr>
      </w:pPr>
      <w:r w:rsidRPr="00810244">
        <w:rPr>
          <w:rFonts w:ascii="Times New Roman" w:hAnsi="Times New Roman"/>
          <w:bCs/>
          <w:sz w:val="28"/>
          <w:szCs w:val="28"/>
        </w:rPr>
        <w:t>нарушение требований, предъявляемых к проведению инвентаризаций активов (формальное проведение инвентаризации материальных ценностей).</w:t>
      </w:r>
    </w:p>
    <w:p w14:paraId="78449A8E" w14:textId="453EF125" w:rsidR="00D2594F" w:rsidRPr="00810244" w:rsidRDefault="001D23CB" w:rsidP="00810244">
      <w:pPr>
        <w:spacing w:after="0" w:line="360" w:lineRule="auto"/>
        <w:ind w:firstLine="709"/>
        <w:jc w:val="both"/>
        <w:rPr>
          <w:rFonts w:ascii="Times New Roman" w:hAnsi="Times New Roman" w:cs="Times New Roman"/>
          <w:sz w:val="28"/>
          <w:szCs w:val="28"/>
        </w:rPr>
      </w:pPr>
      <w:r w:rsidRPr="00810244">
        <w:rPr>
          <w:rFonts w:ascii="Times New Roman" w:hAnsi="Times New Roman" w:cs="Times New Roman"/>
          <w:sz w:val="28"/>
          <w:szCs w:val="28"/>
        </w:rPr>
        <w:t xml:space="preserve">          </w:t>
      </w:r>
      <w:r w:rsidR="00D2594F" w:rsidRPr="00810244">
        <w:rPr>
          <w:rFonts w:ascii="Times New Roman" w:hAnsi="Times New Roman" w:cs="Times New Roman"/>
          <w:sz w:val="28"/>
          <w:szCs w:val="28"/>
        </w:rPr>
        <w:t xml:space="preserve">По результатам контрольного мероприятия Контрольно-счетной палатой Унечского района </w:t>
      </w:r>
      <w:r w:rsidR="008D03F8" w:rsidRPr="00810244">
        <w:rPr>
          <w:rFonts w:ascii="Times New Roman" w:hAnsi="Times New Roman" w:cs="Times New Roman"/>
          <w:sz w:val="28"/>
          <w:szCs w:val="28"/>
        </w:rPr>
        <w:t>начальнику</w:t>
      </w:r>
      <w:r w:rsidR="00D2594F" w:rsidRPr="00810244">
        <w:rPr>
          <w:rFonts w:ascii="Times New Roman" w:hAnsi="Times New Roman" w:cs="Times New Roman"/>
          <w:sz w:val="28"/>
          <w:szCs w:val="28"/>
        </w:rPr>
        <w:t xml:space="preserve"> </w:t>
      </w:r>
      <w:r w:rsidR="008D03F8" w:rsidRPr="00810244">
        <w:rPr>
          <w:rFonts w:ascii="Times New Roman" w:hAnsi="Times New Roman" w:cs="Times New Roman"/>
          <w:sz w:val="28"/>
          <w:szCs w:val="28"/>
        </w:rPr>
        <w:t>Отдела культуры администрации Унечского района Брянской области</w:t>
      </w:r>
      <w:r w:rsidR="004C0346" w:rsidRPr="00810244">
        <w:rPr>
          <w:rFonts w:ascii="Times New Roman" w:hAnsi="Times New Roman" w:cs="Times New Roman"/>
          <w:sz w:val="28"/>
          <w:szCs w:val="28"/>
        </w:rPr>
        <w:t xml:space="preserve"> </w:t>
      </w:r>
      <w:r w:rsidR="00D2594F" w:rsidRPr="00810244">
        <w:rPr>
          <w:rFonts w:ascii="Times New Roman" w:hAnsi="Times New Roman" w:cs="Times New Roman"/>
          <w:sz w:val="28"/>
          <w:szCs w:val="28"/>
        </w:rPr>
        <w:t xml:space="preserve">направлено представление </w:t>
      </w:r>
      <w:r w:rsidR="00D2594F" w:rsidRPr="00810244">
        <w:rPr>
          <w:rFonts w:ascii="Times New Roman" w:eastAsia="Times New Roman" w:hAnsi="Times New Roman" w:cs="Times New Roman"/>
          <w:bCs/>
          <w:sz w:val="28"/>
          <w:szCs w:val="28"/>
        </w:rPr>
        <w:t xml:space="preserve">об устранении </w:t>
      </w:r>
      <w:r w:rsidR="00B47ABB" w:rsidRPr="00810244">
        <w:rPr>
          <w:rFonts w:ascii="Times New Roman" w:eastAsia="Times New Roman" w:hAnsi="Times New Roman" w:cs="Times New Roman"/>
          <w:bCs/>
          <w:sz w:val="28"/>
          <w:szCs w:val="28"/>
        </w:rPr>
        <w:t xml:space="preserve">выявленных </w:t>
      </w:r>
      <w:r w:rsidR="00D2594F" w:rsidRPr="00810244">
        <w:rPr>
          <w:rFonts w:ascii="Times New Roman" w:eastAsia="Times New Roman" w:hAnsi="Times New Roman" w:cs="Times New Roman"/>
          <w:bCs/>
          <w:sz w:val="28"/>
          <w:szCs w:val="28"/>
        </w:rPr>
        <w:t>нарушений</w:t>
      </w:r>
      <w:r w:rsidR="00B47ABB" w:rsidRPr="00810244">
        <w:rPr>
          <w:rFonts w:ascii="Times New Roman" w:eastAsia="Times New Roman" w:hAnsi="Times New Roman" w:cs="Times New Roman"/>
          <w:bCs/>
          <w:sz w:val="28"/>
          <w:szCs w:val="28"/>
        </w:rPr>
        <w:t xml:space="preserve"> и недостатков.</w:t>
      </w:r>
    </w:p>
    <w:p w14:paraId="7AEA26FA" w14:textId="1BA8C918" w:rsidR="00B47ABB" w:rsidRPr="00810244" w:rsidRDefault="00B47ABB" w:rsidP="00810244">
      <w:pPr>
        <w:spacing w:line="360" w:lineRule="auto"/>
        <w:ind w:firstLine="709"/>
        <w:jc w:val="both"/>
        <w:rPr>
          <w:rFonts w:ascii="Times New Roman" w:hAnsi="Times New Roman" w:cs="Times New Roman"/>
          <w:color w:val="FF0000"/>
          <w:spacing w:val="-2"/>
          <w:sz w:val="28"/>
          <w:szCs w:val="28"/>
        </w:rPr>
      </w:pPr>
      <w:r w:rsidRPr="00810244">
        <w:rPr>
          <w:rStyle w:val="markedcontent"/>
          <w:rFonts w:ascii="Times New Roman" w:hAnsi="Times New Roman" w:cs="Times New Roman"/>
          <w:sz w:val="28"/>
          <w:szCs w:val="28"/>
        </w:rPr>
        <w:t>В установленные в представлении сроки от объекта контрольного</w:t>
      </w:r>
      <w:r w:rsidRPr="00810244">
        <w:rPr>
          <w:rFonts w:ascii="Times New Roman" w:hAnsi="Times New Roman" w:cs="Times New Roman"/>
          <w:sz w:val="28"/>
          <w:szCs w:val="28"/>
        </w:rPr>
        <w:br/>
      </w:r>
      <w:r w:rsidRPr="00810244">
        <w:rPr>
          <w:rStyle w:val="markedcontent"/>
          <w:rFonts w:ascii="Times New Roman" w:hAnsi="Times New Roman" w:cs="Times New Roman"/>
          <w:sz w:val="28"/>
          <w:szCs w:val="28"/>
        </w:rPr>
        <w:t>мероприятия получен ответ о результатах рассмотрения предложений</w:t>
      </w:r>
      <w:r w:rsidRPr="00810244">
        <w:rPr>
          <w:rFonts w:ascii="Times New Roman" w:hAnsi="Times New Roman" w:cs="Times New Roman"/>
          <w:sz w:val="28"/>
          <w:szCs w:val="28"/>
        </w:rPr>
        <w:br/>
      </w:r>
      <w:r w:rsidRPr="00810244">
        <w:rPr>
          <w:rStyle w:val="markedcontent"/>
          <w:rFonts w:ascii="Times New Roman" w:hAnsi="Times New Roman" w:cs="Times New Roman"/>
          <w:sz w:val="28"/>
          <w:szCs w:val="28"/>
        </w:rPr>
        <w:lastRenderedPageBreak/>
        <w:t>Контрольно-счетной палаты Унечского района и принятых мерах по устранению</w:t>
      </w:r>
      <w:r w:rsidR="001578B8" w:rsidRPr="00810244">
        <w:rPr>
          <w:rStyle w:val="markedcontent"/>
          <w:rFonts w:ascii="Times New Roman" w:hAnsi="Times New Roman" w:cs="Times New Roman"/>
          <w:sz w:val="28"/>
          <w:szCs w:val="28"/>
        </w:rPr>
        <w:t xml:space="preserve"> </w:t>
      </w:r>
      <w:r w:rsidRPr="00810244">
        <w:rPr>
          <w:rStyle w:val="markedcontent"/>
          <w:rFonts w:ascii="Times New Roman" w:hAnsi="Times New Roman" w:cs="Times New Roman"/>
          <w:sz w:val="28"/>
          <w:szCs w:val="28"/>
        </w:rPr>
        <w:t>нарушений и недостатков, с приложением подтверждающих документов.</w:t>
      </w:r>
      <w:r w:rsidRPr="00810244">
        <w:rPr>
          <w:rFonts w:ascii="Times New Roman" w:hAnsi="Times New Roman" w:cs="Times New Roman"/>
          <w:sz w:val="28"/>
          <w:szCs w:val="28"/>
        </w:rPr>
        <w:t xml:space="preserve"> Полученная информация от учреждения характеризует реализацию предложений, направленных в </w:t>
      </w:r>
      <w:r w:rsidRPr="00810244">
        <w:rPr>
          <w:rFonts w:ascii="Times New Roman" w:hAnsi="Times New Roman" w:cs="Times New Roman"/>
          <w:spacing w:val="-2"/>
          <w:sz w:val="28"/>
          <w:szCs w:val="28"/>
        </w:rPr>
        <w:t>представлении.</w:t>
      </w:r>
      <w:r w:rsidR="004C0346" w:rsidRPr="00810244">
        <w:rPr>
          <w:rFonts w:ascii="Times New Roman" w:hAnsi="Times New Roman" w:cs="Times New Roman"/>
          <w:spacing w:val="-2"/>
          <w:sz w:val="28"/>
          <w:szCs w:val="28"/>
        </w:rPr>
        <w:t xml:space="preserve"> </w:t>
      </w:r>
      <w:r w:rsidR="00412AA3" w:rsidRPr="00810244">
        <w:rPr>
          <w:rFonts w:ascii="Times New Roman" w:eastAsia="Times New Roman" w:hAnsi="Times New Roman" w:cs="Times New Roman"/>
          <w:bCs/>
          <w:sz w:val="28"/>
          <w:szCs w:val="28"/>
        </w:rPr>
        <w:t xml:space="preserve">В ходе устранения нарушений учреждением: </w:t>
      </w:r>
      <w:r w:rsidR="00412AA3" w:rsidRPr="00810244">
        <w:rPr>
          <w:rFonts w:ascii="Times New Roman" w:hAnsi="Times New Roman"/>
          <w:sz w:val="28"/>
          <w:szCs w:val="28"/>
        </w:rPr>
        <w:t>утвержден порядок составления, утверждения и ведения бюджетных смет</w:t>
      </w:r>
      <w:r w:rsidR="00412AA3" w:rsidRPr="00810244">
        <w:rPr>
          <w:rFonts w:ascii="Times New Roman" w:eastAsia="Times New Roman" w:hAnsi="Times New Roman" w:cs="Times New Roman"/>
          <w:bCs/>
          <w:sz w:val="28"/>
          <w:szCs w:val="28"/>
        </w:rPr>
        <w:t xml:space="preserve">; произведено уточнение </w:t>
      </w:r>
      <w:r w:rsidR="00412AA3" w:rsidRPr="00810244">
        <w:rPr>
          <w:rFonts w:ascii="Times New Roman" w:hAnsi="Times New Roman"/>
          <w:sz w:val="28"/>
          <w:szCs w:val="28"/>
        </w:rPr>
        <w:t>кодов классификации операций сектора государственного управления (КОСГУ)</w:t>
      </w:r>
      <w:r w:rsidR="00412AA3" w:rsidRPr="00810244">
        <w:rPr>
          <w:rFonts w:ascii="Times New Roman" w:eastAsia="Times New Roman" w:hAnsi="Times New Roman" w:cs="Times New Roman"/>
          <w:bCs/>
          <w:sz w:val="28"/>
          <w:szCs w:val="28"/>
        </w:rPr>
        <w:t xml:space="preserve"> по кассовым выплатам 2024 года; основные средства, ошибочно учтенные на забалансовом счете, отражены на балансовых счетах;</w:t>
      </w:r>
      <w:r w:rsidR="00810244" w:rsidRPr="00810244">
        <w:rPr>
          <w:rFonts w:ascii="Times New Roman" w:eastAsia="Times New Roman" w:hAnsi="Times New Roman" w:cs="Times New Roman"/>
          <w:bCs/>
          <w:sz w:val="28"/>
          <w:szCs w:val="28"/>
        </w:rPr>
        <w:t xml:space="preserve"> </w:t>
      </w:r>
      <w:r w:rsidR="00412AA3" w:rsidRPr="00810244">
        <w:rPr>
          <w:rFonts w:ascii="Times New Roman" w:eastAsia="Times New Roman" w:hAnsi="Times New Roman" w:cs="Times New Roman"/>
          <w:bCs/>
          <w:sz w:val="28"/>
          <w:szCs w:val="28"/>
        </w:rPr>
        <w:t xml:space="preserve"> </w:t>
      </w:r>
      <w:r w:rsidR="00810244" w:rsidRPr="00810244">
        <w:rPr>
          <w:rFonts w:ascii="Times New Roman" w:hAnsi="Times New Roman"/>
          <w:sz w:val="28"/>
          <w:szCs w:val="28"/>
        </w:rPr>
        <w:t>произведены исправительные записи в бюджетном (бухгалтерском) учете в части правильного отражения на счетах бюджетного учета перечислений подведомственным учреждениям субсидий на выполнение муниципального задания.</w:t>
      </w:r>
      <w:r w:rsidR="00810244" w:rsidRPr="00810244">
        <w:rPr>
          <w:sz w:val="28"/>
          <w:szCs w:val="28"/>
        </w:rPr>
        <w:t xml:space="preserve"> </w:t>
      </w:r>
      <w:r w:rsidR="00810244" w:rsidRPr="00810244">
        <w:rPr>
          <w:rFonts w:ascii="Times New Roman" w:hAnsi="Times New Roman"/>
          <w:sz w:val="28"/>
          <w:szCs w:val="28"/>
        </w:rPr>
        <w:t>К дисциплинарной ответственности привлечено 1 должностное лицо, объявлен выговор.</w:t>
      </w:r>
    </w:p>
    <w:p w14:paraId="03E64C85" w14:textId="77777777" w:rsidR="00B47ABB" w:rsidRPr="00937E1B" w:rsidRDefault="00B47ABB" w:rsidP="00B47ABB">
      <w:pPr>
        <w:spacing w:line="360" w:lineRule="auto"/>
        <w:ind w:firstLine="709"/>
        <w:jc w:val="both"/>
        <w:rPr>
          <w:rFonts w:ascii="Times New Roman" w:hAnsi="Times New Roman" w:cs="Times New Roman"/>
          <w:sz w:val="28"/>
          <w:szCs w:val="28"/>
        </w:rPr>
      </w:pPr>
      <w:bookmarkStart w:id="13" w:name="_Toc506574400"/>
      <w:r w:rsidRPr="00937E1B">
        <w:rPr>
          <w:rFonts w:ascii="Times New Roman" w:hAnsi="Times New Roman" w:cs="Times New Roman"/>
          <w:b/>
          <w:sz w:val="28"/>
          <w:szCs w:val="28"/>
        </w:rPr>
        <w:t>5.</w:t>
      </w:r>
      <w:bookmarkStart w:id="14" w:name="_Toc447206584"/>
      <w:r w:rsidRPr="00937E1B">
        <w:rPr>
          <w:rFonts w:ascii="Times New Roman" w:hAnsi="Times New Roman" w:cs="Times New Roman"/>
          <w:b/>
          <w:sz w:val="28"/>
          <w:szCs w:val="28"/>
        </w:rPr>
        <w:t xml:space="preserve"> Краткая характеристика экспертно-аналитических мероприятий</w:t>
      </w:r>
      <w:bookmarkEnd w:id="13"/>
      <w:bookmarkEnd w:id="14"/>
    </w:p>
    <w:p w14:paraId="35123BFF" w14:textId="7F64F0B1" w:rsidR="00A87259" w:rsidRPr="00937E1B" w:rsidRDefault="00A87259" w:rsidP="00DA68BF">
      <w:pPr>
        <w:spacing w:after="0" w:line="360" w:lineRule="auto"/>
        <w:ind w:firstLine="709"/>
        <w:jc w:val="both"/>
        <w:rPr>
          <w:rFonts w:ascii="Times New Roman" w:hAnsi="Times New Roman" w:cs="Times New Roman"/>
          <w:sz w:val="28"/>
          <w:szCs w:val="28"/>
        </w:rPr>
      </w:pPr>
      <w:r w:rsidRPr="00937E1B">
        <w:rPr>
          <w:rFonts w:ascii="Times New Roman" w:hAnsi="Times New Roman" w:cs="Times New Roman"/>
          <w:sz w:val="28"/>
          <w:szCs w:val="28"/>
        </w:rPr>
        <w:t>Экспертно-аналитические мероприятия  в  202</w:t>
      </w:r>
      <w:r w:rsidR="00937E1B" w:rsidRPr="00937E1B">
        <w:rPr>
          <w:rFonts w:ascii="Times New Roman" w:hAnsi="Times New Roman" w:cs="Times New Roman"/>
          <w:sz w:val="28"/>
          <w:szCs w:val="28"/>
        </w:rPr>
        <w:t>4</w:t>
      </w:r>
      <w:r w:rsidRPr="00937E1B">
        <w:rPr>
          <w:rFonts w:ascii="Times New Roman" w:hAnsi="Times New Roman" w:cs="Times New Roman"/>
          <w:sz w:val="28"/>
          <w:szCs w:val="28"/>
        </w:rPr>
        <w:t xml:space="preserve"> году проводились </w:t>
      </w:r>
      <w:r w:rsidR="0068270B" w:rsidRPr="00937E1B">
        <w:rPr>
          <w:rFonts w:ascii="Times New Roman" w:hAnsi="Times New Roman" w:cs="Times New Roman"/>
          <w:sz w:val="28"/>
          <w:szCs w:val="28"/>
        </w:rPr>
        <w:t>по трем направлениям: предварительный контроль в рамках проведения экспертиз проектов решений Советов народных депутатов о бюджетах на 202</w:t>
      </w:r>
      <w:r w:rsidR="00937E1B" w:rsidRPr="00937E1B">
        <w:rPr>
          <w:rFonts w:ascii="Times New Roman" w:hAnsi="Times New Roman" w:cs="Times New Roman"/>
          <w:sz w:val="28"/>
          <w:szCs w:val="28"/>
        </w:rPr>
        <w:t>5</w:t>
      </w:r>
      <w:r w:rsidR="0068270B" w:rsidRPr="00937E1B">
        <w:rPr>
          <w:rFonts w:ascii="Times New Roman" w:hAnsi="Times New Roman" w:cs="Times New Roman"/>
          <w:sz w:val="28"/>
          <w:szCs w:val="28"/>
        </w:rPr>
        <w:t xml:space="preserve"> год и плановый период 202</w:t>
      </w:r>
      <w:r w:rsidR="00937E1B" w:rsidRPr="00937E1B">
        <w:rPr>
          <w:rFonts w:ascii="Times New Roman" w:hAnsi="Times New Roman" w:cs="Times New Roman"/>
          <w:sz w:val="28"/>
          <w:szCs w:val="28"/>
        </w:rPr>
        <w:t>6</w:t>
      </w:r>
      <w:r w:rsidR="0068270B" w:rsidRPr="00937E1B">
        <w:rPr>
          <w:rFonts w:ascii="Times New Roman" w:hAnsi="Times New Roman" w:cs="Times New Roman"/>
          <w:sz w:val="28"/>
          <w:szCs w:val="28"/>
        </w:rPr>
        <w:t xml:space="preserve"> и 202</w:t>
      </w:r>
      <w:r w:rsidR="00937E1B" w:rsidRPr="00937E1B">
        <w:rPr>
          <w:rFonts w:ascii="Times New Roman" w:hAnsi="Times New Roman" w:cs="Times New Roman"/>
          <w:sz w:val="28"/>
          <w:szCs w:val="28"/>
        </w:rPr>
        <w:t>7</w:t>
      </w:r>
      <w:r w:rsidR="0068270B" w:rsidRPr="00937E1B">
        <w:rPr>
          <w:rFonts w:ascii="Times New Roman" w:hAnsi="Times New Roman" w:cs="Times New Roman"/>
          <w:sz w:val="28"/>
          <w:szCs w:val="28"/>
        </w:rPr>
        <w:t xml:space="preserve"> годов; текущий контроль за исполнением бюджетов Унечского района, Унечского городского поселения, бюджетов сельских поселений Унечского района в 202</w:t>
      </w:r>
      <w:r w:rsidR="00937E1B" w:rsidRPr="00937E1B">
        <w:rPr>
          <w:rFonts w:ascii="Times New Roman" w:hAnsi="Times New Roman" w:cs="Times New Roman"/>
          <w:sz w:val="28"/>
          <w:szCs w:val="28"/>
        </w:rPr>
        <w:t>4</w:t>
      </w:r>
      <w:r w:rsidR="0068270B" w:rsidRPr="00937E1B">
        <w:rPr>
          <w:rFonts w:ascii="Times New Roman" w:hAnsi="Times New Roman" w:cs="Times New Roman"/>
          <w:sz w:val="28"/>
          <w:szCs w:val="28"/>
        </w:rPr>
        <w:t xml:space="preserve"> году; последующий контроль за исполнением бюджетов в 202</w:t>
      </w:r>
      <w:r w:rsidR="00937E1B" w:rsidRPr="00937E1B">
        <w:rPr>
          <w:rFonts w:ascii="Times New Roman" w:hAnsi="Times New Roman" w:cs="Times New Roman"/>
          <w:sz w:val="28"/>
          <w:szCs w:val="28"/>
        </w:rPr>
        <w:t>3</w:t>
      </w:r>
      <w:r w:rsidR="0068270B" w:rsidRPr="00937E1B">
        <w:rPr>
          <w:rFonts w:ascii="Times New Roman" w:hAnsi="Times New Roman" w:cs="Times New Roman"/>
          <w:sz w:val="28"/>
          <w:szCs w:val="28"/>
        </w:rPr>
        <w:t xml:space="preserve"> году.</w:t>
      </w:r>
    </w:p>
    <w:p w14:paraId="17946986" w14:textId="3853EBC0" w:rsidR="00D2594F" w:rsidRPr="00937E1B" w:rsidRDefault="00A53AF9" w:rsidP="002D2229">
      <w:pPr>
        <w:spacing w:after="0" w:line="360" w:lineRule="auto"/>
        <w:ind w:firstLine="709"/>
        <w:jc w:val="both"/>
        <w:rPr>
          <w:rFonts w:ascii="Times New Roman" w:hAnsi="Times New Roman" w:cs="Times New Roman"/>
          <w:sz w:val="28"/>
          <w:szCs w:val="28"/>
        </w:rPr>
      </w:pPr>
      <w:r w:rsidRPr="00937E1B">
        <w:rPr>
          <w:rFonts w:ascii="Times New Roman" w:hAnsi="Times New Roman" w:cs="Times New Roman"/>
          <w:sz w:val="28"/>
          <w:szCs w:val="28"/>
        </w:rPr>
        <w:t>Для непосредственной реализации этих задач</w:t>
      </w:r>
      <w:r w:rsidR="00A87259" w:rsidRPr="00937E1B">
        <w:rPr>
          <w:rFonts w:ascii="Times New Roman" w:hAnsi="Times New Roman" w:cs="Times New Roman"/>
          <w:sz w:val="28"/>
          <w:szCs w:val="28"/>
        </w:rPr>
        <w:t xml:space="preserve"> Контрольно-счетной палатой в 202</w:t>
      </w:r>
      <w:r w:rsidR="00937E1B" w:rsidRPr="00937E1B">
        <w:rPr>
          <w:rFonts w:ascii="Times New Roman" w:hAnsi="Times New Roman" w:cs="Times New Roman"/>
          <w:sz w:val="28"/>
          <w:szCs w:val="28"/>
        </w:rPr>
        <w:t>4</w:t>
      </w:r>
      <w:r w:rsidR="00A87259" w:rsidRPr="00937E1B">
        <w:rPr>
          <w:rFonts w:ascii="Times New Roman" w:hAnsi="Times New Roman" w:cs="Times New Roman"/>
          <w:sz w:val="28"/>
          <w:szCs w:val="28"/>
        </w:rPr>
        <w:t xml:space="preserve"> году проведены две внешних проверки годовых отчетов: отчета об исполнении бюджета муниципального образования Унечский муниципальный район за 202</w:t>
      </w:r>
      <w:r w:rsidR="00937E1B" w:rsidRPr="00937E1B">
        <w:rPr>
          <w:rFonts w:ascii="Times New Roman" w:hAnsi="Times New Roman" w:cs="Times New Roman"/>
          <w:sz w:val="28"/>
          <w:szCs w:val="28"/>
        </w:rPr>
        <w:t>3</w:t>
      </w:r>
      <w:r w:rsidR="00A87259" w:rsidRPr="00937E1B">
        <w:rPr>
          <w:rFonts w:ascii="Times New Roman" w:hAnsi="Times New Roman" w:cs="Times New Roman"/>
          <w:sz w:val="28"/>
          <w:szCs w:val="28"/>
        </w:rPr>
        <w:t xml:space="preserve"> год, </w:t>
      </w:r>
      <w:r w:rsidR="00A87259" w:rsidRPr="00937E1B">
        <w:rPr>
          <w:rFonts w:ascii="Times New Roman" w:hAnsi="Times New Roman" w:cs="Times New Roman"/>
          <w:sz w:val="28"/>
          <w:szCs w:val="28"/>
          <w:lang w:eastAsia="ru-RU"/>
        </w:rPr>
        <w:t>об исполнении бюджета муниципального образования Унечское городское поселение за 202</w:t>
      </w:r>
      <w:r w:rsidR="00937E1B" w:rsidRPr="00937E1B">
        <w:rPr>
          <w:rFonts w:ascii="Times New Roman" w:hAnsi="Times New Roman" w:cs="Times New Roman"/>
          <w:sz w:val="28"/>
          <w:szCs w:val="28"/>
          <w:lang w:eastAsia="ru-RU"/>
        </w:rPr>
        <w:t>3</w:t>
      </w:r>
      <w:r w:rsidR="00A87259" w:rsidRPr="00937E1B">
        <w:rPr>
          <w:rFonts w:ascii="Times New Roman" w:hAnsi="Times New Roman" w:cs="Times New Roman"/>
          <w:sz w:val="28"/>
          <w:szCs w:val="28"/>
          <w:lang w:eastAsia="ru-RU"/>
        </w:rPr>
        <w:t xml:space="preserve"> год, об исполнении бюджетов сельских поселен</w:t>
      </w:r>
      <w:r w:rsidR="00B462EA" w:rsidRPr="00937E1B">
        <w:rPr>
          <w:rFonts w:ascii="Times New Roman" w:hAnsi="Times New Roman" w:cs="Times New Roman"/>
          <w:sz w:val="28"/>
          <w:szCs w:val="28"/>
          <w:lang w:eastAsia="ru-RU"/>
        </w:rPr>
        <w:t>ий Унечского района за 202</w:t>
      </w:r>
      <w:r w:rsidR="00937E1B" w:rsidRPr="00937E1B">
        <w:rPr>
          <w:rFonts w:ascii="Times New Roman" w:hAnsi="Times New Roman" w:cs="Times New Roman"/>
          <w:sz w:val="28"/>
          <w:szCs w:val="28"/>
          <w:lang w:eastAsia="ru-RU"/>
        </w:rPr>
        <w:t>3</w:t>
      </w:r>
      <w:r w:rsidR="00B462EA" w:rsidRPr="00937E1B">
        <w:rPr>
          <w:rFonts w:ascii="Times New Roman" w:hAnsi="Times New Roman" w:cs="Times New Roman"/>
          <w:sz w:val="28"/>
          <w:szCs w:val="28"/>
          <w:lang w:eastAsia="ru-RU"/>
        </w:rPr>
        <w:t xml:space="preserve"> год. Б</w:t>
      </w:r>
      <w:r w:rsidR="001776DC" w:rsidRPr="00937E1B">
        <w:rPr>
          <w:rFonts w:ascii="Times New Roman" w:hAnsi="Times New Roman" w:cs="Times New Roman"/>
          <w:sz w:val="28"/>
          <w:szCs w:val="28"/>
          <w:lang w:eastAsia="ru-RU"/>
        </w:rPr>
        <w:t>ыло подготовлено 1</w:t>
      </w:r>
      <w:r w:rsidR="00B264A8" w:rsidRPr="00937E1B">
        <w:rPr>
          <w:rFonts w:ascii="Times New Roman" w:hAnsi="Times New Roman" w:cs="Times New Roman"/>
          <w:sz w:val="28"/>
          <w:szCs w:val="28"/>
          <w:lang w:eastAsia="ru-RU"/>
        </w:rPr>
        <w:t>7</w:t>
      </w:r>
      <w:r w:rsidR="001776DC" w:rsidRPr="00937E1B">
        <w:rPr>
          <w:rFonts w:ascii="Times New Roman" w:hAnsi="Times New Roman" w:cs="Times New Roman"/>
          <w:sz w:val="28"/>
          <w:szCs w:val="28"/>
          <w:lang w:eastAsia="ru-RU"/>
        </w:rPr>
        <w:t xml:space="preserve"> заключений на бюджетную отчетность</w:t>
      </w:r>
      <w:r w:rsidR="00B264A8" w:rsidRPr="00937E1B">
        <w:rPr>
          <w:rFonts w:ascii="Times New Roman" w:hAnsi="Times New Roman" w:cs="Times New Roman"/>
          <w:sz w:val="28"/>
          <w:szCs w:val="28"/>
          <w:lang w:eastAsia="ru-RU"/>
        </w:rPr>
        <w:t>, из них</w:t>
      </w:r>
      <w:r w:rsidR="00C96FF0" w:rsidRPr="00937E1B">
        <w:rPr>
          <w:rFonts w:ascii="Times New Roman" w:hAnsi="Times New Roman" w:cs="Times New Roman"/>
          <w:sz w:val="28"/>
          <w:szCs w:val="28"/>
          <w:lang w:eastAsia="ru-RU"/>
        </w:rPr>
        <w:t xml:space="preserve"> -</w:t>
      </w:r>
      <w:r w:rsidR="00B264A8" w:rsidRPr="00937E1B">
        <w:rPr>
          <w:rFonts w:ascii="Times New Roman" w:hAnsi="Times New Roman" w:cs="Times New Roman"/>
          <w:sz w:val="28"/>
          <w:szCs w:val="28"/>
          <w:lang w:eastAsia="ru-RU"/>
        </w:rPr>
        <w:t xml:space="preserve"> 10 заключений</w:t>
      </w:r>
      <w:r w:rsidR="00C96FF0" w:rsidRPr="00937E1B">
        <w:rPr>
          <w:rFonts w:ascii="Times New Roman" w:hAnsi="Times New Roman" w:cs="Times New Roman"/>
          <w:sz w:val="28"/>
          <w:szCs w:val="28"/>
          <w:lang w:eastAsia="ru-RU"/>
        </w:rPr>
        <w:t xml:space="preserve"> на отчет</w:t>
      </w:r>
      <w:r w:rsidR="00B264A8" w:rsidRPr="00937E1B">
        <w:rPr>
          <w:rFonts w:ascii="Times New Roman" w:hAnsi="Times New Roman" w:cs="Times New Roman"/>
          <w:sz w:val="28"/>
          <w:szCs w:val="28"/>
          <w:lang w:eastAsia="ru-RU"/>
        </w:rPr>
        <w:t xml:space="preserve"> </w:t>
      </w:r>
      <w:r w:rsidR="00C96FF0" w:rsidRPr="00937E1B">
        <w:rPr>
          <w:rFonts w:ascii="Times New Roman" w:hAnsi="Times New Roman" w:cs="Times New Roman"/>
          <w:sz w:val="28"/>
          <w:szCs w:val="28"/>
          <w:lang w:eastAsia="ru-RU"/>
        </w:rPr>
        <w:t>об исполнении бюджета муниципального</w:t>
      </w:r>
      <w:r w:rsidR="00C96FF0" w:rsidRPr="00937E1B">
        <w:t xml:space="preserve"> </w:t>
      </w:r>
      <w:r w:rsidR="00C96FF0" w:rsidRPr="00937E1B">
        <w:rPr>
          <w:rFonts w:ascii="Times New Roman" w:hAnsi="Times New Roman" w:cs="Times New Roman"/>
          <w:sz w:val="28"/>
          <w:szCs w:val="28"/>
          <w:lang w:eastAsia="ru-RU"/>
        </w:rPr>
        <w:t xml:space="preserve">района, </w:t>
      </w:r>
      <w:r w:rsidR="00C96FF0" w:rsidRPr="00937E1B">
        <w:rPr>
          <w:rFonts w:ascii="Times New Roman" w:hAnsi="Times New Roman" w:cs="Times New Roman"/>
          <w:sz w:val="28"/>
          <w:szCs w:val="28"/>
          <w:lang w:eastAsia="ru-RU"/>
        </w:rPr>
        <w:lastRenderedPageBreak/>
        <w:t xml:space="preserve">городского поселения и 8 сельских поселений; - 7 заключений на отчеты     </w:t>
      </w:r>
      <w:r w:rsidR="001776DC" w:rsidRPr="00937E1B">
        <w:rPr>
          <w:rFonts w:ascii="Times New Roman" w:hAnsi="Times New Roman" w:cs="Times New Roman"/>
          <w:sz w:val="28"/>
          <w:szCs w:val="28"/>
          <w:lang w:eastAsia="ru-RU"/>
        </w:rPr>
        <w:t>главных администраторов бюджетных средств</w:t>
      </w:r>
      <w:r w:rsidR="00C96FF0" w:rsidRPr="00937E1B">
        <w:rPr>
          <w:rFonts w:ascii="Times New Roman" w:hAnsi="Times New Roman" w:cs="Times New Roman"/>
          <w:sz w:val="28"/>
          <w:szCs w:val="28"/>
          <w:lang w:eastAsia="ru-RU"/>
        </w:rPr>
        <w:t>.</w:t>
      </w:r>
      <w:r w:rsidR="00B264A8" w:rsidRPr="00937E1B">
        <w:rPr>
          <w:rFonts w:ascii="Times New Roman" w:hAnsi="Times New Roman" w:cs="Times New Roman"/>
          <w:sz w:val="28"/>
          <w:szCs w:val="28"/>
          <w:lang w:eastAsia="ru-RU"/>
        </w:rPr>
        <w:t xml:space="preserve"> </w:t>
      </w:r>
      <w:r w:rsidR="000A609D" w:rsidRPr="00937E1B">
        <w:rPr>
          <w:rFonts w:ascii="Times New Roman" w:hAnsi="Times New Roman" w:cs="Times New Roman"/>
          <w:sz w:val="28"/>
          <w:szCs w:val="28"/>
          <w:lang w:eastAsia="ru-RU"/>
        </w:rPr>
        <w:t xml:space="preserve">Всего по итогам </w:t>
      </w:r>
      <w:r w:rsidR="00612A04" w:rsidRPr="00937E1B">
        <w:rPr>
          <w:rFonts w:ascii="Times New Roman" w:hAnsi="Times New Roman" w:cs="Times New Roman"/>
          <w:sz w:val="28"/>
          <w:szCs w:val="28"/>
          <w:lang w:eastAsia="ru-RU"/>
        </w:rPr>
        <w:t>про</w:t>
      </w:r>
      <w:r w:rsidR="000A609D" w:rsidRPr="00937E1B">
        <w:rPr>
          <w:rFonts w:ascii="Times New Roman" w:hAnsi="Times New Roman" w:cs="Times New Roman"/>
          <w:sz w:val="28"/>
          <w:szCs w:val="28"/>
          <w:lang w:eastAsia="ru-RU"/>
        </w:rPr>
        <w:t>верки годовой</w:t>
      </w:r>
      <w:r w:rsidR="00661041" w:rsidRPr="00937E1B">
        <w:rPr>
          <w:rFonts w:ascii="Times New Roman" w:hAnsi="Times New Roman" w:cs="Times New Roman"/>
          <w:sz w:val="28"/>
          <w:szCs w:val="28"/>
          <w:lang w:eastAsia="ru-RU"/>
        </w:rPr>
        <w:t xml:space="preserve"> бюджетной</w:t>
      </w:r>
      <w:r w:rsidR="000A609D" w:rsidRPr="00937E1B">
        <w:rPr>
          <w:rFonts w:ascii="Times New Roman" w:hAnsi="Times New Roman" w:cs="Times New Roman"/>
          <w:sz w:val="28"/>
          <w:szCs w:val="28"/>
          <w:lang w:eastAsia="ru-RU"/>
        </w:rPr>
        <w:t xml:space="preserve"> отчетности было выявлено </w:t>
      </w:r>
      <w:r w:rsidR="00937E1B" w:rsidRPr="00937E1B">
        <w:rPr>
          <w:rFonts w:ascii="Times New Roman" w:hAnsi="Times New Roman" w:cs="Times New Roman"/>
          <w:sz w:val="28"/>
          <w:szCs w:val="28"/>
          <w:lang w:eastAsia="ru-RU"/>
        </w:rPr>
        <w:t>36</w:t>
      </w:r>
      <w:r w:rsidR="00612A04" w:rsidRPr="00937E1B">
        <w:rPr>
          <w:rFonts w:ascii="Times New Roman" w:hAnsi="Times New Roman" w:cs="Times New Roman"/>
          <w:sz w:val="28"/>
          <w:szCs w:val="28"/>
          <w:lang w:eastAsia="ru-RU"/>
        </w:rPr>
        <w:t xml:space="preserve"> </w:t>
      </w:r>
      <w:r w:rsidR="00661041" w:rsidRPr="00937E1B">
        <w:rPr>
          <w:rFonts w:ascii="Times New Roman" w:hAnsi="Times New Roman" w:cs="Times New Roman"/>
          <w:sz w:val="28"/>
          <w:szCs w:val="28"/>
          <w:lang w:eastAsia="ru-RU"/>
        </w:rPr>
        <w:t>недостатков и нарушений</w:t>
      </w:r>
      <w:r w:rsidR="002D2229" w:rsidRPr="00937E1B">
        <w:rPr>
          <w:rFonts w:ascii="Times New Roman" w:hAnsi="Times New Roman" w:cs="Times New Roman"/>
          <w:sz w:val="28"/>
          <w:szCs w:val="28"/>
        </w:rPr>
        <w:t>.</w:t>
      </w:r>
      <w:r w:rsidR="000A609D" w:rsidRPr="00937E1B">
        <w:rPr>
          <w:rFonts w:ascii="Times New Roman" w:hAnsi="Times New Roman" w:cs="Times New Roman"/>
          <w:sz w:val="28"/>
          <w:szCs w:val="28"/>
          <w:lang w:eastAsia="ru-RU"/>
        </w:rPr>
        <w:t xml:space="preserve"> </w:t>
      </w:r>
      <w:r w:rsidR="00B462EA" w:rsidRPr="00937E1B">
        <w:rPr>
          <w:rFonts w:ascii="Times New Roman" w:hAnsi="Times New Roman" w:cs="Times New Roman"/>
          <w:sz w:val="28"/>
          <w:szCs w:val="28"/>
        </w:rPr>
        <w:t>Проверкой сделаны замечания по заполнению отдельных форм бухгалтерской</w:t>
      </w:r>
      <w:r w:rsidR="008C7E5A" w:rsidRPr="00937E1B">
        <w:rPr>
          <w:rFonts w:ascii="Times New Roman" w:hAnsi="Times New Roman" w:cs="Times New Roman"/>
          <w:sz w:val="28"/>
          <w:szCs w:val="28"/>
        </w:rPr>
        <w:t xml:space="preserve"> и бюджетной</w:t>
      </w:r>
      <w:r w:rsidR="00B462EA" w:rsidRPr="00937E1B">
        <w:rPr>
          <w:rFonts w:ascii="Times New Roman" w:hAnsi="Times New Roman" w:cs="Times New Roman"/>
          <w:sz w:val="28"/>
          <w:szCs w:val="28"/>
        </w:rPr>
        <w:t xml:space="preserve"> отчетности,</w:t>
      </w:r>
      <w:r w:rsidR="00C26C3E" w:rsidRPr="00937E1B">
        <w:rPr>
          <w:rFonts w:ascii="Times New Roman" w:hAnsi="Times New Roman" w:cs="Times New Roman"/>
          <w:sz w:val="28"/>
          <w:szCs w:val="28"/>
        </w:rPr>
        <w:t xml:space="preserve"> </w:t>
      </w:r>
      <w:r w:rsidR="00661041" w:rsidRPr="00937E1B">
        <w:rPr>
          <w:rFonts w:ascii="Times New Roman" w:hAnsi="Times New Roman" w:cs="Times New Roman"/>
          <w:sz w:val="28"/>
          <w:szCs w:val="28"/>
        </w:rPr>
        <w:t>отмечены нарушения порядка применения бюджетной классификации при заполнении форм бюджетной отчетности</w:t>
      </w:r>
      <w:r w:rsidR="008C7E5A" w:rsidRPr="00937E1B">
        <w:rPr>
          <w:rFonts w:ascii="Times New Roman" w:hAnsi="Times New Roman" w:cs="Times New Roman"/>
          <w:sz w:val="28"/>
          <w:szCs w:val="28"/>
        </w:rPr>
        <w:t xml:space="preserve">, </w:t>
      </w:r>
      <w:r w:rsidR="007B30F7" w:rsidRPr="00937E1B">
        <w:rPr>
          <w:rFonts w:ascii="Times New Roman" w:hAnsi="Times New Roman" w:cs="Times New Roman"/>
          <w:sz w:val="28"/>
          <w:szCs w:val="28"/>
        </w:rPr>
        <w:t>выявлены несоответствия перечней форм отчетов требованиям действующего законодательства о порядке составления и представления годовой отчетности.</w:t>
      </w:r>
    </w:p>
    <w:p w14:paraId="33A102E3" w14:textId="798E3CBB" w:rsidR="001776DC" w:rsidRPr="00937E1B" w:rsidRDefault="001776DC" w:rsidP="00DA68BF">
      <w:pPr>
        <w:widowControl w:val="0"/>
        <w:spacing w:after="0" w:line="360" w:lineRule="auto"/>
        <w:ind w:firstLine="709"/>
        <w:jc w:val="both"/>
        <w:rPr>
          <w:rFonts w:ascii="Times New Roman" w:hAnsi="Times New Roman" w:cs="Times New Roman"/>
          <w:sz w:val="28"/>
          <w:szCs w:val="28"/>
        </w:rPr>
      </w:pPr>
      <w:r w:rsidRPr="00937E1B">
        <w:rPr>
          <w:rFonts w:ascii="Times New Roman" w:hAnsi="Times New Roman" w:cs="Times New Roman"/>
          <w:sz w:val="28"/>
          <w:szCs w:val="28"/>
        </w:rPr>
        <w:t xml:space="preserve">В рамках  текущего контроля  за исполнением бюджетов районного, городского и сельских бюджетов подготовлено 30 заключений на отчеты об исполнении </w:t>
      </w:r>
      <w:r w:rsidR="006A3808" w:rsidRPr="00937E1B">
        <w:rPr>
          <w:rFonts w:ascii="Times New Roman" w:hAnsi="Times New Roman" w:cs="Times New Roman"/>
          <w:sz w:val="28"/>
          <w:szCs w:val="28"/>
        </w:rPr>
        <w:t>бюджетов</w:t>
      </w:r>
      <w:r w:rsidR="00C26C3E" w:rsidRPr="00937E1B">
        <w:rPr>
          <w:rFonts w:ascii="Times New Roman" w:hAnsi="Times New Roman" w:cs="Times New Roman"/>
          <w:sz w:val="28"/>
          <w:szCs w:val="28"/>
        </w:rPr>
        <w:t xml:space="preserve"> </w:t>
      </w:r>
      <w:r w:rsidR="006A3808" w:rsidRPr="00937E1B">
        <w:rPr>
          <w:rFonts w:ascii="Times New Roman" w:hAnsi="Times New Roman" w:cs="Times New Roman"/>
          <w:sz w:val="28"/>
          <w:szCs w:val="28"/>
        </w:rPr>
        <w:t>за 1 квартал 202</w:t>
      </w:r>
      <w:r w:rsidR="00937E1B" w:rsidRPr="00937E1B">
        <w:rPr>
          <w:rFonts w:ascii="Times New Roman" w:hAnsi="Times New Roman" w:cs="Times New Roman"/>
          <w:sz w:val="28"/>
          <w:szCs w:val="28"/>
        </w:rPr>
        <w:t>4</w:t>
      </w:r>
      <w:r w:rsidR="006A3808" w:rsidRPr="00937E1B">
        <w:rPr>
          <w:rFonts w:ascii="Times New Roman" w:hAnsi="Times New Roman" w:cs="Times New Roman"/>
          <w:sz w:val="28"/>
          <w:szCs w:val="28"/>
        </w:rPr>
        <w:t xml:space="preserve"> года, первое полугодие 202</w:t>
      </w:r>
      <w:r w:rsidR="00937E1B" w:rsidRPr="00937E1B">
        <w:rPr>
          <w:rFonts w:ascii="Times New Roman" w:hAnsi="Times New Roman" w:cs="Times New Roman"/>
          <w:sz w:val="28"/>
          <w:szCs w:val="28"/>
        </w:rPr>
        <w:t>4</w:t>
      </w:r>
      <w:r w:rsidR="006A3808" w:rsidRPr="00937E1B">
        <w:rPr>
          <w:rFonts w:ascii="Times New Roman" w:hAnsi="Times New Roman" w:cs="Times New Roman"/>
          <w:sz w:val="28"/>
          <w:szCs w:val="28"/>
        </w:rPr>
        <w:t xml:space="preserve"> года  и  9 месяцев  202</w:t>
      </w:r>
      <w:r w:rsidR="00937E1B" w:rsidRPr="00937E1B">
        <w:rPr>
          <w:rFonts w:ascii="Times New Roman" w:hAnsi="Times New Roman" w:cs="Times New Roman"/>
          <w:sz w:val="28"/>
          <w:szCs w:val="28"/>
        </w:rPr>
        <w:t>4</w:t>
      </w:r>
      <w:r w:rsidRPr="00937E1B">
        <w:rPr>
          <w:rFonts w:ascii="Times New Roman" w:hAnsi="Times New Roman" w:cs="Times New Roman"/>
          <w:sz w:val="28"/>
          <w:szCs w:val="28"/>
        </w:rPr>
        <w:t xml:space="preserve"> года. </w:t>
      </w:r>
    </w:p>
    <w:p w14:paraId="42F883B3" w14:textId="438D898B" w:rsidR="00AC7B28" w:rsidRPr="00423648" w:rsidRDefault="006A3808" w:rsidP="00AC7B28">
      <w:pPr>
        <w:widowControl w:val="0"/>
        <w:spacing w:after="0" w:line="360" w:lineRule="auto"/>
        <w:ind w:firstLine="709"/>
        <w:jc w:val="both"/>
        <w:rPr>
          <w:rFonts w:ascii="Times New Roman" w:hAnsi="Times New Roman" w:cs="Times New Roman"/>
          <w:sz w:val="28"/>
          <w:szCs w:val="28"/>
        </w:rPr>
      </w:pPr>
      <w:r w:rsidRPr="00423648">
        <w:rPr>
          <w:rFonts w:ascii="Times New Roman" w:hAnsi="Times New Roman" w:cs="Times New Roman"/>
          <w:sz w:val="28"/>
          <w:szCs w:val="28"/>
        </w:rPr>
        <w:t xml:space="preserve">В рамках предварительного контроля проводилась экспертиза проектов решений </w:t>
      </w:r>
      <w:r w:rsidRPr="00423648">
        <w:rPr>
          <w:rStyle w:val="markedcontent"/>
          <w:rFonts w:ascii="Times New Roman" w:hAnsi="Times New Roman" w:cs="Times New Roman"/>
          <w:sz w:val="28"/>
          <w:szCs w:val="28"/>
        </w:rPr>
        <w:t>о бюджетах района, городского и сельских поселений на</w:t>
      </w:r>
      <w:r w:rsidRPr="00423648">
        <w:rPr>
          <w:rFonts w:ascii="Times New Roman" w:hAnsi="Times New Roman" w:cs="Times New Roman"/>
          <w:sz w:val="28"/>
          <w:szCs w:val="28"/>
        </w:rPr>
        <w:t xml:space="preserve"> 202</w:t>
      </w:r>
      <w:r w:rsidR="00423648" w:rsidRPr="00423648">
        <w:rPr>
          <w:rFonts w:ascii="Times New Roman" w:hAnsi="Times New Roman" w:cs="Times New Roman"/>
          <w:sz w:val="28"/>
          <w:szCs w:val="28"/>
        </w:rPr>
        <w:t>5</w:t>
      </w:r>
      <w:r w:rsidRPr="00423648">
        <w:rPr>
          <w:rFonts w:ascii="Times New Roman" w:hAnsi="Times New Roman" w:cs="Times New Roman"/>
          <w:sz w:val="28"/>
          <w:szCs w:val="28"/>
        </w:rPr>
        <w:t xml:space="preserve"> год и плановый период 202</w:t>
      </w:r>
      <w:r w:rsidR="00423648" w:rsidRPr="00423648">
        <w:rPr>
          <w:rFonts w:ascii="Times New Roman" w:hAnsi="Times New Roman" w:cs="Times New Roman"/>
          <w:sz w:val="28"/>
          <w:szCs w:val="28"/>
        </w:rPr>
        <w:t>6</w:t>
      </w:r>
      <w:r w:rsidRPr="00423648">
        <w:rPr>
          <w:rFonts w:ascii="Times New Roman" w:hAnsi="Times New Roman" w:cs="Times New Roman"/>
          <w:sz w:val="28"/>
          <w:szCs w:val="28"/>
        </w:rPr>
        <w:t xml:space="preserve"> и 202</w:t>
      </w:r>
      <w:r w:rsidR="00423648" w:rsidRPr="00423648">
        <w:rPr>
          <w:rFonts w:ascii="Times New Roman" w:hAnsi="Times New Roman" w:cs="Times New Roman"/>
          <w:sz w:val="28"/>
          <w:szCs w:val="28"/>
        </w:rPr>
        <w:t>7</w:t>
      </w:r>
      <w:r w:rsidRPr="00423648">
        <w:rPr>
          <w:rFonts w:ascii="Times New Roman" w:hAnsi="Times New Roman" w:cs="Times New Roman"/>
          <w:sz w:val="28"/>
          <w:szCs w:val="28"/>
        </w:rPr>
        <w:t xml:space="preserve"> годов. </w:t>
      </w:r>
      <w:r w:rsidR="00900CDB" w:rsidRPr="00423648">
        <w:rPr>
          <w:rFonts w:ascii="Times New Roman" w:hAnsi="Times New Roman" w:cs="Times New Roman"/>
          <w:sz w:val="28"/>
          <w:szCs w:val="28"/>
        </w:rPr>
        <w:t xml:space="preserve">В результате проведенного анализа соответствия проектов решений о бюджете Бюджетному Кодексу и иным актам законодательства Российской Федерации, Брянской области и муниципального образования, Контрольно-счетной палатой </w:t>
      </w:r>
      <w:r w:rsidR="00AC7B28" w:rsidRPr="00423648">
        <w:rPr>
          <w:rStyle w:val="markedcontent"/>
          <w:rFonts w:ascii="Times New Roman" w:hAnsi="Times New Roman" w:cs="Times New Roman"/>
          <w:sz w:val="28"/>
          <w:szCs w:val="28"/>
        </w:rPr>
        <w:t xml:space="preserve">выявлено </w:t>
      </w:r>
      <w:r w:rsidR="00423648" w:rsidRPr="00423648">
        <w:rPr>
          <w:rStyle w:val="markedcontent"/>
          <w:rFonts w:ascii="Times New Roman" w:hAnsi="Times New Roman" w:cs="Times New Roman"/>
          <w:sz w:val="28"/>
          <w:szCs w:val="28"/>
        </w:rPr>
        <w:t>16</w:t>
      </w:r>
      <w:r w:rsidR="00AC7B28" w:rsidRPr="00423648">
        <w:rPr>
          <w:rStyle w:val="markedcontent"/>
          <w:rFonts w:ascii="Times New Roman" w:hAnsi="Times New Roman" w:cs="Times New Roman"/>
          <w:sz w:val="28"/>
          <w:szCs w:val="28"/>
        </w:rPr>
        <w:t xml:space="preserve"> нарушени</w:t>
      </w:r>
      <w:r w:rsidR="00423648" w:rsidRPr="00423648">
        <w:rPr>
          <w:rStyle w:val="markedcontent"/>
          <w:rFonts w:ascii="Times New Roman" w:hAnsi="Times New Roman" w:cs="Times New Roman"/>
          <w:sz w:val="28"/>
          <w:szCs w:val="28"/>
        </w:rPr>
        <w:t>й</w:t>
      </w:r>
      <w:r w:rsidR="001E5AEF" w:rsidRPr="00423648">
        <w:t xml:space="preserve"> </w:t>
      </w:r>
      <w:r w:rsidR="001E5AEF" w:rsidRPr="00423648">
        <w:rPr>
          <w:rStyle w:val="markedcontent"/>
          <w:rFonts w:ascii="Times New Roman" w:hAnsi="Times New Roman" w:cs="Times New Roman"/>
          <w:sz w:val="28"/>
          <w:szCs w:val="28"/>
        </w:rPr>
        <w:t>порядка применения бюджетной классификации,</w:t>
      </w:r>
      <w:r w:rsidR="00AC7B28" w:rsidRPr="00423648">
        <w:rPr>
          <w:rStyle w:val="markedcontent"/>
          <w:rFonts w:ascii="Times New Roman" w:hAnsi="Times New Roman" w:cs="Times New Roman"/>
          <w:sz w:val="28"/>
          <w:szCs w:val="28"/>
        </w:rPr>
        <w:t xml:space="preserve"> подлежащих устранению</w:t>
      </w:r>
      <w:r w:rsidR="00423648" w:rsidRPr="00423648">
        <w:rPr>
          <w:rStyle w:val="markedcontent"/>
          <w:rFonts w:ascii="Times New Roman" w:hAnsi="Times New Roman" w:cs="Times New Roman"/>
          <w:sz w:val="28"/>
          <w:szCs w:val="28"/>
        </w:rPr>
        <w:t>.</w:t>
      </w:r>
    </w:p>
    <w:p w14:paraId="52E13D92" w14:textId="77777777" w:rsidR="006A3808" w:rsidRPr="00423648" w:rsidRDefault="00900CDB" w:rsidP="00DA68BF">
      <w:pPr>
        <w:widowControl w:val="0"/>
        <w:spacing w:after="0" w:line="360" w:lineRule="auto"/>
        <w:ind w:firstLine="709"/>
        <w:jc w:val="both"/>
        <w:rPr>
          <w:rFonts w:ascii="Times New Roman" w:hAnsi="Times New Roman" w:cs="Times New Roman"/>
          <w:sz w:val="28"/>
          <w:szCs w:val="28"/>
        </w:rPr>
      </w:pPr>
      <w:r w:rsidRPr="00423648">
        <w:rPr>
          <w:rFonts w:ascii="Times New Roman" w:hAnsi="Times New Roman" w:cs="Times New Roman"/>
          <w:sz w:val="28"/>
          <w:szCs w:val="28"/>
        </w:rPr>
        <w:t>Контрольно-счетной палатой п</w:t>
      </w:r>
      <w:r w:rsidR="006A3808" w:rsidRPr="00423648">
        <w:rPr>
          <w:rFonts w:ascii="Times New Roman" w:hAnsi="Times New Roman" w:cs="Times New Roman"/>
          <w:sz w:val="28"/>
          <w:szCs w:val="28"/>
        </w:rPr>
        <w:t>одготовлено 10 заключений по предст</w:t>
      </w:r>
      <w:r w:rsidRPr="00423648">
        <w:rPr>
          <w:rFonts w:ascii="Times New Roman" w:hAnsi="Times New Roman" w:cs="Times New Roman"/>
          <w:sz w:val="28"/>
          <w:szCs w:val="28"/>
        </w:rPr>
        <w:t>авленным на экспертизу проектам решений о бюджетах.</w:t>
      </w:r>
    </w:p>
    <w:p w14:paraId="2603F830" w14:textId="36557192" w:rsidR="00DA68BF" w:rsidRPr="00423648" w:rsidRDefault="00DA68BF" w:rsidP="00DA68BF">
      <w:pPr>
        <w:pStyle w:val="a6"/>
        <w:spacing w:line="360" w:lineRule="auto"/>
        <w:ind w:right="502" w:firstLine="709"/>
        <w:jc w:val="both"/>
        <w:rPr>
          <w:sz w:val="28"/>
          <w:szCs w:val="28"/>
        </w:rPr>
      </w:pPr>
      <w:r w:rsidRPr="00423648">
        <w:rPr>
          <w:sz w:val="28"/>
          <w:szCs w:val="28"/>
        </w:rPr>
        <w:t>Результаты экспертно-а</w:t>
      </w:r>
      <w:r w:rsidR="00E063E7" w:rsidRPr="00423648">
        <w:rPr>
          <w:sz w:val="28"/>
          <w:szCs w:val="28"/>
        </w:rPr>
        <w:t>налитических мероприятий за 202</w:t>
      </w:r>
      <w:r w:rsidR="00423648" w:rsidRPr="00423648">
        <w:rPr>
          <w:sz w:val="28"/>
          <w:szCs w:val="28"/>
        </w:rPr>
        <w:t>4</w:t>
      </w:r>
      <w:r w:rsidRPr="00423648">
        <w:rPr>
          <w:sz w:val="28"/>
          <w:szCs w:val="28"/>
        </w:rPr>
        <w:t xml:space="preserve"> год отражены в заключениях, информационных письмах и направлены в органы местного самоуправления и объектам проверок, в которых в целях устранения и недопущения нарушений и недостатков направлены предложения и рекомендации. </w:t>
      </w:r>
    </w:p>
    <w:p w14:paraId="0154FD5E" w14:textId="77777777" w:rsidR="00EA12C4" w:rsidRPr="00423648" w:rsidRDefault="00173142" w:rsidP="00173142">
      <w:pPr>
        <w:spacing w:line="360" w:lineRule="auto"/>
        <w:ind w:left="709"/>
        <w:rPr>
          <w:rFonts w:ascii="Times New Roman" w:hAnsi="Times New Roman" w:cs="Times New Roman"/>
          <w:b/>
          <w:bCs/>
          <w:sz w:val="28"/>
          <w:szCs w:val="28"/>
          <w:lang w:eastAsia="ru-RU"/>
        </w:rPr>
      </w:pPr>
      <w:bookmarkStart w:id="15" w:name="_Toc506574401"/>
      <w:r w:rsidRPr="00423648">
        <w:rPr>
          <w:rFonts w:ascii="Times New Roman" w:hAnsi="Times New Roman" w:cs="Times New Roman"/>
          <w:b/>
          <w:bCs/>
          <w:sz w:val="28"/>
          <w:szCs w:val="28"/>
          <w:lang w:eastAsia="ru-RU"/>
        </w:rPr>
        <w:t xml:space="preserve">6.  </w:t>
      </w:r>
      <w:r w:rsidR="00EA12C4" w:rsidRPr="00423648">
        <w:rPr>
          <w:rFonts w:ascii="Times New Roman" w:hAnsi="Times New Roman" w:cs="Times New Roman"/>
          <w:b/>
          <w:bCs/>
          <w:sz w:val="28"/>
          <w:szCs w:val="28"/>
          <w:lang w:eastAsia="ru-RU"/>
        </w:rPr>
        <w:t>Взаимодействие Контрольно-счетной пала</w:t>
      </w:r>
      <w:r w:rsidRPr="00423648">
        <w:rPr>
          <w:rFonts w:ascii="Times New Roman" w:hAnsi="Times New Roman" w:cs="Times New Roman"/>
          <w:b/>
          <w:bCs/>
          <w:sz w:val="28"/>
          <w:szCs w:val="28"/>
          <w:lang w:eastAsia="ru-RU"/>
        </w:rPr>
        <w:t xml:space="preserve">ты с </w:t>
      </w:r>
      <w:r w:rsidR="00EA12C4" w:rsidRPr="00423648">
        <w:rPr>
          <w:rFonts w:ascii="Times New Roman" w:hAnsi="Times New Roman" w:cs="Times New Roman"/>
          <w:b/>
          <w:bCs/>
          <w:sz w:val="28"/>
          <w:szCs w:val="28"/>
          <w:lang w:eastAsia="ru-RU"/>
        </w:rPr>
        <w:t>государственными    и муниципальными органами</w:t>
      </w:r>
      <w:bookmarkEnd w:id="15"/>
    </w:p>
    <w:p w14:paraId="3488ADE8" w14:textId="504F08E9" w:rsidR="00173142" w:rsidRPr="00423648" w:rsidRDefault="00FC2449" w:rsidP="00FE5242">
      <w:pPr>
        <w:spacing w:after="0" w:line="360" w:lineRule="auto"/>
        <w:ind w:firstLine="709"/>
        <w:jc w:val="both"/>
        <w:rPr>
          <w:rStyle w:val="markedcontent"/>
          <w:rFonts w:ascii="Times New Roman" w:hAnsi="Times New Roman" w:cs="Times New Roman"/>
          <w:sz w:val="28"/>
          <w:szCs w:val="28"/>
        </w:rPr>
      </w:pPr>
      <w:r w:rsidRPr="00423648">
        <w:rPr>
          <w:rStyle w:val="markedcontent"/>
          <w:rFonts w:ascii="Times New Roman" w:hAnsi="Times New Roman" w:cs="Times New Roman"/>
          <w:sz w:val="28"/>
          <w:szCs w:val="28"/>
        </w:rPr>
        <w:lastRenderedPageBreak/>
        <w:t>Контрольно-счетная палата, как орган внешнего муниципального</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финансового контроля, подотчетный представительному органу местного</w:t>
      </w:r>
      <w:r w:rsidRPr="00423648">
        <w:rPr>
          <w:rFonts w:ascii="Times New Roman" w:hAnsi="Times New Roman" w:cs="Times New Roman"/>
          <w:sz w:val="28"/>
          <w:szCs w:val="28"/>
        </w:rPr>
        <w:br/>
      </w:r>
      <w:r w:rsidRPr="00423648">
        <w:rPr>
          <w:rStyle w:val="markedcontent"/>
          <w:rFonts w:ascii="Times New Roman" w:hAnsi="Times New Roman" w:cs="Times New Roman"/>
          <w:sz w:val="28"/>
          <w:szCs w:val="28"/>
        </w:rPr>
        <w:t>самоуправления, осуществляет постоянное взаимодействие с Унечским</w:t>
      </w:r>
      <w:r w:rsidRPr="00423648">
        <w:rPr>
          <w:rFonts w:ascii="Times New Roman" w:hAnsi="Times New Roman" w:cs="Times New Roman"/>
          <w:sz w:val="28"/>
          <w:szCs w:val="28"/>
        </w:rPr>
        <w:br/>
      </w:r>
      <w:r w:rsidRPr="00423648">
        <w:rPr>
          <w:rStyle w:val="markedcontent"/>
          <w:rFonts w:ascii="Times New Roman" w:hAnsi="Times New Roman" w:cs="Times New Roman"/>
          <w:sz w:val="28"/>
          <w:szCs w:val="28"/>
        </w:rPr>
        <w:t>районным Советом народных депутатов.</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Взаимодействие осуществлялось при рассмотрении проектов решений о</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бюджете Унечского муниципального района на очередной финансовый год</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и плановый период, об исполнении бюджета Унечского муниципального</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района, проектов решений районного Совета народных депутатов, на которые</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представлялись заключения Контрольно-счетной палаты, результатов</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контрольных и экспертно-аналитических мероприятий.</w:t>
      </w:r>
    </w:p>
    <w:p w14:paraId="0315BD92" w14:textId="0CA7FA70" w:rsidR="00182F99" w:rsidRPr="00634D47" w:rsidRDefault="00182F99" w:rsidP="00FE5242">
      <w:pPr>
        <w:spacing w:after="0" w:line="360" w:lineRule="auto"/>
        <w:ind w:firstLine="709"/>
        <w:jc w:val="both"/>
        <w:rPr>
          <w:rStyle w:val="markedcontent"/>
          <w:rFonts w:ascii="Times New Roman" w:hAnsi="Times New Roman" w:cs="Times New Roman"/>
          <w:sz w:val="28"/>
          <w:szCs w:val="28"/>
        </w:rPr>
      </w:pPr>
      <w:r w:rsidRPr="00634D47">
        <w:rPr>
          <w:rStyle w:val="markedcontent"/>
          <w:rFonts w:ascii="Times New Roman" w:hAnsi="Times New Roman" w:cs="Times New Roman"/>
          <w:sz w:val="28"/>
          <w:szCs w:val="28"/>
        </w:rPr>
        <w:t>По запросам прокуратуры Унечского района информация, указанная в запросах, в том числе по вопросам осуществления внешнего муниципального финансового контроля на территории Унечского района, направлялась в прокуратуру Унечского района.</w:t>
      </w:r>
    </w:p>
    <w:p w14:paraId="233F6398" w14:textId="18EF9C8B" w:rsidR="00132761" w:rsidRPr="00634D47" w:rsidRDefault="00132761" w:rsidP="00FE5242">
      <w:pPr>
        <w:spacing w:after="0" w:line="360" w:lineRule="auto"/>
        <w:ind w:firstLine="709"/>
        <w:jc w:val="both"/>
        <w:rPr>
          <w:rStyle w:val="markedcontent"/>
          <w:rFonts w:ascii="Times New Roman" w:hAnsi="Times New Roman" w:cs="Times New Roman"/>
          <w:sz w:val="28"/>
          <w:szCs w:val="28"/>
        </w:rPr>
      </w:pPr>
      <w:r w:rsidRPr="00634D47">
        <w:rPr>
          <w:rStyle w:val="markedcontent"/>
          <w:rFonts w:ascii="Times New Roman" w:hAnsi="Times New Roman" w:cs="Times New Roman"/>
          <w:sz w:val="28"/>
          <w:szCs w:val="28"/>
        </w:rPr>
        <w:t>В соответствии с требованиями прокуратуры на основании статьи 22 Федерального закона «О прокуратуре Российской Федерации» сотрудники Контрольно-счетной палаты привлекались к проверкам, проводимым прокуратурой района. По результатам данных проверок Контрольно-счетной палатой представлено в прокуратуру района</w:t>
      </w:r>
      <w:r w:rsidR="00634D47" w:rsidRPr="00634D47">
        <w:rPr>
          <w:rStyle w:val="markedcontent"/>
          <w:rFonts w:ascii="Times New Roman" w:hAnsi="Times New Roman" w:cs="Times New Roman"/>
          <w:sz w:val="28"/>
          <w:szCs w:val="28"/>
        </w:rPr>
        <w:t xml:space="preserve"> шесть справок с информацией о проверках.</w:t>
      </w:r>
    </w:p>
    <w:p w14:paraId="7A845DF1" w14:textId="2F359AED" w:rsidR="00FC2449" w:rsidRPr="00423648" w:rsidRDefault="00FC2449" w:rsidP="00FE5242">
      <w:pPr>
        <w:spacing w:after="0" w:line="360" w:lineRule="auto"/>
        <w:ind w:firstLine="709"/>
        <w:jc w:val="both"/>
        <w:rPr>
          <w:rFonts w:ascii="Times New Roman" w:hAnsi="Times New Roman" w:cs="Times New Roman"/>
          <w:sz w:val="28"/>
          <w:szCs w:val="28"/>
        </w:rPr>
      </w:pPr>
      <w:r w:rsidRPr="00423648">
        <w:rPr>
          <w:rFonts w:ascii="Times New Roman" w:hAnsi="Times New Roman" w:cs="Times New Roman"/>
          <w:sz w:val="28"/>
          <w:szCs w:val="28"/>
        </w:rPr>
        <w:t>Сотрудники Контрольно-счетной палаты принимали участие в конференциях, семинарах, «круглых столах»,</w:t>
      </w:r>
      <w:r w:rsidR="00020E20" w:rsidRPr="00423648">
        <w:rPr>
          <w:rFonts w:ascii="Times New Roman" w:hAnsi="Times New Roman" w:cs="Times New Roman"/>
          <w:sz w:val="28"/>
          <w:szCs w:val="28"/>
        </w:rPr>
        <w:t xml:space="preserve"> обучающих мероприятиях</w:t>
      </w:r>
      <w:r w:rsidRPr="00423648">
        <w:rPr>
          <w:rFonts w:ascii="Times New Roman" w:hAnsi="Times New Roman" w:cs="Times New Roman"/>
          <w:sz w:val="28"/>
          <w:szCs w:val="28"/>
        </w:rPr>
        <w:t xml:space="preserve"> проводимых </w:t>
      </w:r>
      <w:r w:rsidR="00020E20" w:rsidRPr="00423648">
        <w:rPr>
          <w:rFonts w:ascii="Times New Roman" w:hAnsi="Times New Roman" w:cs="Times New Roman"/>
          <w:sz w:val="28"/>
          <w:szCs w:val="28"/>
        </w:rPr>
        <w:t xml:space="preserve">Союзом муниципальных контрольно-счетных органов и </w:t>
      </w:r>
      <w:r w:rsidRPr="00423648">
        <w:rPr>
          <w:rFonts w:ascii="Times New Roman" w:hAnsi="Times New Roman" w:cs="Times New Roman"/>
          <w:sz w:val="28"/>
          <w:szCs w:val="28"/>
        </w:rPr>
        <w:t xml:space="preserve">Контрольно-счетной палатой Брянской области. </w:t>
      </w:r>
    </w:p>
    <w:p w14:paraId="4314E8E4" w14:textId="52ADC5B2" w:rsidR="00FC2449" w:rsidRPr="00423648" w:rsidRDefault="00FC2449" w:rsidP="00182F99">
      <w:pPr>
        <w:spacing w:line="360" w:lineRule="auto"/>
        <w:ind w:firstLine="709"/>
        <w:jc w:val="both"/>
        <w:rPr>
          <w:rFonts w:ascii="Times New Roman" w:hAnsi="Times New Roman" w:cs="Times New Roman"/>
          <w:sz w:val="28"/>
          <w:szCs w:val="28"/>
        </w:rPr>
      </w:pPr>
      <w:r w:rsidRPr="00423648">
        <w:rPr>
          <w:rFonts w:ascii="Times New Roman" w:hAnsi="Times New Roman" w:cs="Times New Roman"/>
          <w:sz w:val="28"/>
          <w:szCs w:val="28"/>
        </w:rPr>
        <w:t>В 202</w:t>
      </w:r>
      <w:r w:rsidR="00423648" w:rsidRPr="00423648">
        <w:rPr>
          <w:rFonts w:ascii="Times New Roman" w:hAnsi="Times New Roman" w:cs="Times New Roman"/>
          <w:sz w:val="28"/>
          <w:szCs w:val="28"/>
        </w:rPr>
        <w:t>4</w:t>
      </w:r>
      <w:r w:rsidRPr="00423648">
        <w:rPr>
          <w:rFonts w:ascii="Times New Roman" w:hAnsi="Times New Roman" w:cs="Times New Roman"/>
          <w:sz w:val="28"/>
          <w:szCs w:val="28"/>
        </w:rPr>
        <w:t xml:space="preserve"> году продолж</w:t>
      </w:r>
      <w:r w:rsidR="00423648" w:rsidRPr="00423648">
        <w:rPr>
          <w:rFonts w:ascii="Times New Roman" w:hAnsi="Times New Roman" w:cs="Times New Roman"/>
          <w:sz w:val="28"/>
          <w:szCs w:val="28"/>
        </w:rPr>
        <w:t>а</w:t>
      </w:r>
      <w:r w:rsidRPr="00423648">
        <w:rPr>
          <w:rFonts w:ascii="Times New Roman" w:hAnsi="Times New Roman" w:cs="Times New Roman"/>
          <w:sz w:val="28"/>
          <w:szCs w:val="28"/>
        </w:rPr>
        <w:t xml:space="preserve">лось совершенствование стандартов внешнего муниципального финансового контроля, стандартов организации деятельности и методических рекомендаций Контрольно-счетной палаты, направленное на оказание помощи должностным лицам Контрольно-счетной палаты по исполнению своих полномочий. </w:t>
      </w:r>
    </w:p>
    <w:p w14:paraId="14373824" w14:textId="77777777" w:rsidR="00FE5242" w:rsidRPr="00423648" w:rsidRDefault="00FE5242" w:rsidP="00182F99">
      <w:pPr>
        <w:pStyle w:val="af7"/>
        <w:widowControl w:val="0"/>
        <w:tabs>
          <w:tab w:val="left" w:pos="540"/>
          <w:tab w:val="left" w:pos="2203"/>
        </w:tabs>
        <w:spacing w:line="360" w:lineRule="auto"/>
        <w:ind w:left="0" w:firstLine="709"/>
        <w:rPr>
          <w:rFonts w:ascii="Times New Roman" w:hAnsi="Times New Roman" w:cs="Times New Roman"/>
          <w:b/>
          <w:sz w:val="28"/>
          <w:szCs w:val="28"/>
        </w:rPr>
      </w:pPr>
      <w:r w:rsidRPr="00423648">
        <w:rPr>
          <w:rFonts w:ascii="Times New Roman" w:hAnsi="Times New Roman" w:cs="Times New Roman"/>
          <w:b/>
          <w:sz w:val="28"/>
          <w:szCs w:val="28"/>
        </w:rPr>
        <w:lastRenderedPageBreak/>
        <w:t>7. Информирование о деятельности Контрольно-счетной палаты</w:t>
      </w:r>
    </w:p>
    <w:p w14:paraId="2571713B" w14:textId="77777777" w:rsidR="00AC3A7D" w:rsidRPr="00423648" w:rsidRDefault="00AC3A7D" w:rsidP="00423648">
      <w:pPr>
        <w:pStyle w:val="af7"/>
        <w:widowControl w:val="0"/>
        <w:tabs>
          <w:tab w:val="left" w:pos="540"/>
          <w:tab w:val="left" w:pos="2203"/>
        </w:tabs>
        <w:spacing w:after="0" w:line="360" w:lineRule="auto"/>
        <w:ind w:left="0" w:firstLine="709"/>
        <w:jc w:val="both"/>
        <w:rPr>
          <w:rStyle w:val="markedcontent"/>
          <w:rFonts w:ascii="Times New Roman" w:hAnsi="Times New Roman" w:cs="Times New Roman"/>
          <w:sz w:val="28"/>
          <w:szCs w:val="28"/>
        </w:rPr>
      </w:pPr>
      <w:r w:rsidRPr="00423648">
        <w:rPr>
          <w:rStyle w:val="markedcontent"/>
          <w:rFonts w:ascii="Times New Roman" w:hAnsi="Times New Roman" w:cs="Times New Roman"/>
          <w:sz w:val="28"/>
          <w:szCs w:val="28"/>
        </w:rPr>
        <w:t>В целях обеспечения доступа к информации о своей деятельности</w:t>
      </w:r>
      <w:r w:rsidRPr="00423648">
        <w:rPr>
          <w:rFonts w:ascii="Times New Roman" w:hAnsi="Times New Roman" w:cs="Times New Roman"/>
          <w:sz w:val="28"/>
          <w:szCs w:val="28"/>
        </w:rPr>
        <w:br/>
      </w:r>
      <w:r w:rsidRPr="00423648">
        <w:rPr>
          <w:rStyle w:val="markedcontent"/>
          <w:rFonts w:ascii="Times New Roman" w:hAnsi="Times New Roman" w:cs="Times New Roman"/>
          <w:sz w:val="28"/>
          <w:szCs w:val="28"/>
        </w:rPr>
        <w:t>Контрольно-счетная палата имеет страницу на официальном сайте</w:t>
      </w:r>
      <w:r w:rsidR="00C26C3E" w:rsidRPr="00423648">
        <w:rPr>
          <w:rStyle w:val="markedcontent"/>
          <w:rFonts w:ascii="Times New Roman" w:hAnsi="Times New Roman" w:cs="Times New Roman"/>
          <w:sz w:val="28"/>
          <w:szCs w:val="28"/>
        </w:rPr>
        <w:t xml:space="preserve"> </w:t>
      </w:r>
      <w:r w:rsidRPr="00423648">
        <w:rPr>
          <w:rStyle w:val="markedcontent"/>
          <w:rFonts w:ascii="Times New Roman" w:hAnsi="Times New Roman" w:cs="Times New Roman"/>
          <w:sz w:val="28"/>
          <w:szCs w:val="28"/>
        </w:rPr>
        <w:t xml:space="preserve">администрации Унечского района. </w:t>
      </w:r>
    </w:p>
    <w:p w14:paraId="0C11A819" w14:textId="05632B7F" w:rsidR="00AC3A7D" w:rsidRPr="00423648" w:rsidRDefault="00776762" w:rsidP="00AC3A7D">
      <w:pPr>
        <w:tabs>
          <w:tab w:val="left" w:pos="540"/>
        </w:tabs>
        <w:spacing w:line="360" w:lineRule="auto"/>
        <w:ind w:firstLine="709"/>
        <w:jc w:val="both"/>
        <w:rPr>
          <w:rFonts w:ascii="Times New Roman" w:hAnsi="Times New Roman" w:cs="Times New Roman"/>
          <w:sz w:val="28"/>
          <w:szCs w:val="28"/>
          <w:lang w:eastAsia="ru-RU"/>
        </w:rPr>
      </w:pPr>
      <w:r w:rsidRPr="00423648">
        <w:rPr>
          <w:rFonts w:ascii="Times New Roman" w:hAnsi="Times New Roman" w:cs="Times New Roman"/>
          <w:sz w:val="28"/>
          <w:szCs w:val="28"/>
          <w:lang w:eastAsia="ru-RU"/>
        </w:rPr>
        <w:t>В течение 202</w:t>
      </w:r>
      <w:r w:rsidR="00423648" w:rsidRPr="00423648">
        <w:rPr>
          <w:rFonts w:ascii="Times New Roman" w:hAnsi="Times New Roman" w:cs="Times New Roman"/>
          <w:sz w:val="28"/>
          <w:szCs w:val="28"/>
          <w:lang w:eastAsia="ru-RU"/>
        </w:rPr>
        <w:t>4</w:t>
      </w:r>
      <w:r w:rsidR="00AC3A7D" w:rsidRPr="00423648">
        <w:rPr>
          <w:rFonts w:ascii="Times New Roman" w:hAnsi="Times New Roman" w:cs="Times New Roman"/>
          <w:sz w:val="28"/>
          <w:szCs w:val="28"/>
          <w:lang w:eastAsia="ru-RU"/>
        </w:rPr>
        <w:t xml:space="preserve"> года Контрольно-счетная палата продолжила работу по наполнению</w:t>
      </w:r>
      <w:r w:rsidR="00182F99" w:rsidRPr="00423648">
        <w:rPr>
          <w:rFonts w:ascii="Times New Roman" w:hAnsi="Times New Roman" w:cs="Times New Roman"/>
          <w:sz w:val="28"/>
          <w:szCs w:val="28"/>
          <w:lang w:eastAsia="ru-RU"/>
        </w:rPr>
        <w:t xml:space="preserve"> и корректировке</w:t>
      </w:r>
      <w:r w:rsidR="00AC3A7D" w:rsidRPr="00423648">
        <w:rPr>
          <w:rFonts w:ascii="Times New Roman" w:hAnsi="Times New Roman" w:cs="Times New Roman"/>
          <w:sz w:val="28"/>
          <w:szCs w:val="28"/>
          <w:lang w:eastAsia="ru-RU"/>
        </w:rPr>
        <w:t xml:space="preserve"> своей информационной страницы на официальном сайте Администрации Унечского района, в части раскрытия информации в целях обеспечения доступности, простоты и визуализации представления и понятности восприятия о деятельности Контрольно-счетной палаты. На сайте содержатся общие сведения об органе, информация о контрольных и экспертно-аналитических мероприятиях.</w:t>
      </w:r>
    </w:p>
    <w:p w14:paraId="1C6A7B62" w14:textId="77777777" w:rsidR="00AC3A7D" w:rsidRPr="00423648" w:rsidRDefault="00AC3A7D" w:rsidP="00AC3A7D">
      <w:pPr>
        <w:keepNext/>
        <w:keepLines/>
        <w:spacing w:line="360" w:lineRule="auto"/>
        <w:ind w:firstLine="709"/>
        <w:outlineLvl w:val="0"/>
        <w:rPr>
          <w:rFonts w:ascii="Times New Roman" w:hAnsi="Times New Roman" w:cs="Times New Roman"/>
          <w:b/>
          <w:bCs/>
          <w:sz w:val="28"/>
          <w:szCs w:val="28"/>
          <w:lang w:eastAsia="ru-RU"/>
        </w:rPr>
      </w:pPr>
      <w:bookmarkStart w:id="16" w:name="_Toc506574403"/>
      <w:r w:rsidRPr="00423648">
        <w:rPr>
          <w:rFonts w:ascii="Times New Roman" w:hAnsi="Times New Roman" w:cs="Times New Roman"/>
          <w:b/>
          <w:bCs/>
          <w:sz w:val="28"/>
          <w:szCs w:val="28"/>
          <w:lang w:eastAsia="ru-RU"/>
        </w:rPr>
        <w:t>8. Обеспечение деятельности Контрольно-счетной палаты</w:t>
      </w:r>
      <w:bookmarkEnd w:id="16"/>
    </w:p>
    <w:p w14:paraId="21E73CD8" w14:textId="23AD5C05" w:rsidR="0088248E" w:rsidRPr="00423648" w:rsidRDefault="0088248E" w:rsidP="009D6F9A">
      <w:pPr>
        <w:spacing w:after="0" w:line="360" w:lineRule="auto"/>
        <w:ind w:firstLine="709"/>
        <w:jc w:val="both"/>
        <w:rPr>
          <w:rFonts w:ascii="Times New Roman" w:hAnsi="Times New Roman" w:cs="Times New Roman"/>
          <w:bCs/>
          <w:sz w:val="28"/>
          <w:szCs w:val="28"/>
          <w:lang w:eastAsia="ru-RU"/>
        </w:rPr>
      </w:pPr>
      <w:r w:rsidRPr="00423648">
        <w:rPr>
          <w:rFonts w:ascii="Times New Roman" w:hAnsi="Times New Roman" w:cs="Times New Roman"/>
          <w:bCs/>
          <w:sz w:val="28"/>
          <w:szCs w:val="28"/>
          <w:lang w:eastAsia="ru-RU"/>
        </w:rPr>
        <w:t>Деятельность Контрольно-счетной палаты обеспечивается в соответствии с ведомственной структурой расходов, утвержденной решением Унечского районного Совета народных депутатов «О бюджете Унечского муниципального района Брянской области» на 202</w:t>
      </w:r>
      <w:r w:rsidR="00423648" w:rsidRPr="00423648">
        <w:rPr>
          <w:rFonts w:ascii="Times New Roman" w:hAnsi="Times New Roman" w:cs="Times New Roman"/>
          <w:bCs/>
          <w:sz w:val="28"/>
          <w:szCs w:val="28"/>
          <w:lang w:eastAsia="ru-RU"/>
        </w:rPr>
        <w:t>4</w:t>
      </w:r>
      <w:r w:rsidRPr="00423648">
        <w:rPr>
          <w:rFonts w:ascii="Times New Roman" w:hAnsi="Times New Roman" w:cs="Times New Roman"/>
          <w:bCs/>
          <w:sz w:val="28"/>
          <w:szCs w:val="28"/>
          <w:lang w:eastAsia="ru-RU"/>
        </w:rPr>
        <w:t xml:space="preserve"> год и на плановый период 202</w:t>
      </w:r>
      <w:r w:rsidR="00423648" w:rsidRPr="00423648">
        <w:rPr>
          <w:rFonts w:ascii="Times New Roman" w:hAnsi="Times New Roman" w:cs="Times New Roman"/>
          <w:bCs/>
          <w:sz w:val="28"/>
          <w:szCs w:val="28"/>
          <w:lang w:eastAsia="ru-RU"/>
        </w:rPr>
        <w:t>5</w:t>
      </w:r>
      <w:r w:rsidRPr="00423648">
        <w:rPr>
          <w:rFonts w:ascii="Times New Roman" w:hAnsi="Times New Roman" w:cs="Times New Roman"/>
          <w:bCs/>
          <w:sz w:val="28"/>
          <w:szCs w:val="28"/>
          <w:lang w:eastAsia="ru-RU"/>
        </w:rPr>
        <w:t xml:space="preserve"> и 202</w:t>
      </w:r>
      <w:r w:rsidR="00423648" w:rsidRPr="00423648">
        <w:rPr>
          <w:rFonts w:ascii="Times New Roman" w:hAnsi="Times New Roman" w:cs="Times New Roman"/>
          <w:bCs/>
          <w:sz w:val="28"/>
          <w:szCs w:val="28"/>
          <w:lang w:eastAsia="ru-RU"/>
        </w:rPr>
        <w:t>6</w:t>
      </w:r>
      <w:r w:rsidRPr="00423648">
        <w:rPr>
          <w:rFonts w:ascii="Times New Roman" w:hAnsi="Times New Roman" w:cs="Times New Roman"/>
          <w:bCs/>
          <w:sz w:val="28"/>
          <w:szCs w:val="28"/>
          <w:lang w:eastAsia="ru-RU"/>
        </w:rPr>
        <w:t xml:space="preserve"> годов» (с изменениями).</w:t>
      </w:r>
    </w:p>
    <w:p w14:paraId="3C0C3033" w14:textId="499EF602" w:rsidR="00BD169B" w:rsidRPr="00674433" w:rsidRDefault="00BD169B" w:rsidP="009D6F9A">
      <w:pPr>
        <w:spacing w:after="0" w:line="360" w:lineRule="auto"/>
        <w:ind w:firstLine="709"/>
        <w:jc w:val="both"/>
        <w:rPr>
          <w:rFonts w:ascii="Times New Roman" w:hAnsi="Times New Roman" w:cs="Times New Roman"/>
          <w:bCs/>
          <w:sz w:val="28"/>
          <w:szCs w:val="28"/>
          <w:lang w:eastAsia="ru-RU"/>
        </w:rPr>
      </w:pPr>
      <w:r w:rsidRPr="00674433">
        <w:rPr>
          <w:rFonts w:ascii="Times New Roman" w:hAnsi="Times New Roman" w:cs="Times New Roman"/>
          <w:bCs/>
          <w:sz w:val="28"/>
          <w:szCs w:val="28"/>
          <w:lang w:eastAsia="ru-RU"/>
        </w:rPr>
        <w:t xml:space="preserve">В соответствии с ведомственной структурой расходов муниципального </w:t>
      </w:r>
      <w:r w:rsidR="008552DE" w:rsidRPr="00674433">
        <w:rPr>
          <w:rFonts w:ascii="Times New Roman" w:hAnsi="Times New Roman" w:cs="Times New Roman"/>
          <w:bCs/>
          <w:sz w:val="28"/>
          <w:szCs w:val="28"/>
          <w:lang w:eastAsia="ru-RU"/>
        </w:rPr>
        <w:t>района</w:t>
      </w:r>
      <w:r w:rsidRPr="00674433">
        <w:rPr>
          <w:rFonts w:ascii="Times New Roman" w:hAnsi="Times New Roman" w:cs="Times New Roman"/>
          <w:bCs/>
          <w:sz w:val="28"/>
          <w:szCs w:val="28"/>
          <w:lang w:eastAsia="ru-RU"/>
        </w:rPr>
        <w:t xml:space="preserve">, бюджетные ассигнования на содержание и обеспечение деятельности Контрольно-счетной палаты утверждены в размере </w:t>
      </w:r>
      <w:r w:rsidR="00674433" w:rsidRPr="00674433">
        <w:rPr>
          <w:rFonts w:ascii="Times New Roman" w:hAnsi="Times New Roman" w:cs="Times New Roman"/>
          <w:bCs/>
          <w:sz w:val="28"/>
          <w:szCs w:val="28"/>
          <w:lang w:eastAsia="ru-RU"/>
        </w:rPr>
        <w:t>1709,5</w:t>
      </w:r>
      <w:r w:rsidRPr="00674433">
        <w:rPr>
          <w:rFonts w:ascii="Times New Roman" w:hAnsi="Times New Roman" w:cs="Times New Roman"/>
          <w:bCs/>
          <w:sz w:val="28"/>
          <w:szCs w:val="28"/>
          <w:lang w:eastAsia="ru-RU"/>
        </w:rPr>
        <w:t xml:space="preserve"> тыс. рублей.</w:t>
      </w:r>
      <w:r w:rsidRPr="00215E3B">
        <w:rPr>
          <w:rFonts w:ascii="Times New Roman" w:hAnsi="Times New Roman" w:cs="Times New Roman"/>
          <w:bCs/>
          <w:color w:val="FF0000"/>
          <w:sz w:val="28"/>
          <w:szCs w:val="28"/>
          <w:lang w:eastAsia="ru-RU"/>
        </w:rPr>
        <w:t xml:space="preserve"> </w:t>
      </w:r>
      <w:r w:rsidRPr="00674433">
        <w:rPr>
          <w:rFonts w:ascii="Times New Roman" w:hAnsi="Times New Roman" w:cs="Times New Roman"/>
          <w:bCs/>
          <w:sz w:val="28"/>
          <w:szCs w:val="28"/>
          <w:lang w:eastAsia="ru-RU"/>
        </w:rPr>
        <w:t xml:space="preserve">Исполнение бюджетной сметы Контрольно-счетной палаты в отчетном году составило </w:t>
      </w:r>
      <w:r w:rsidR="00674433" w:rsidRPr="00674433">
        <w:rPr>
          <w:rFonts w:ascii="Times New Roman" w:hAnsi="Times New Roman" w:cs="Times New Roman"/>
          <w:bCs/>
          <w:sz w:val="28"/>
          <w:szCs w:val="28"/>
          <w:lang w:eastAsia="ru-RU"/>
        </w:rPr>
        <w:t>85,4</w:t>
      </w:r>
      <w:r w:rsidRPr="00674433">
        <w:rPr>
          <w:rFonts w:ascii="Times New Roman" w:hAnsi="Times New Roman" w:cs="Times New Roman"/>
          <w:bCs/>
          <w:sz w:val="28"/>
          <w:szCs w:val="28"/>
          <w:lang w:eastAsia="ru-RU"/>
        </w:rPr>
        <w:t xml:space="preserve"> процента.</w:t>
      </w:r>
      <w:r w:rsidRPr="00215E3B">
        <w:rPr>
          <w:rFonts w:ascii="Times New Roman" w:hAnsi="Times New Roman" w:cs="Times New Roman"/>
          <w:bCs/>
          <w:color w:val="FF0000"/>
          <w:sz w:val="28"/>
          <w:szCs w:val="28"/>
          <w:lang w:eastAsia="ru-RU"/>
        </w:rPr>
        <w:t xml:space="preserve"> </w:t>
      </w:r>
      <w:r w:rsidRPr="00674433">
        <w:rPr>
          <w:rFonts w:ascii="Times New Roman" w:hAnsi="Times New Roman" w:cs="Times New Roman"/>
          <w:bCs/>
          <w:sz w:val="28"/>
          <w:szCs w:val="28"/>
          <w:lang w:eastAsia="ru-RU"/>
        </w:rPr>
        <w:t>Предусмотренные на содержание и обеспечение деятельности Контрольно-счетной палаты средства израсходованы на оплату труда, начисление на оплату труда (</w:t>
      </w:r>
      <w:r w:rsidR="00617FBB" w:rsidRPr="00674433">
        <w:rPr>
          <w:rFonts w:ascii="Times New Roman" w:hAnsi="Times New Roman" w:cs="Times New Roman"/>
          <w:bCs/>
          <w:sz w:val="28"/>
          <w:szCs w:val="28"/>
          <w:lang w:eastAsia="ru-RU"/>
        </w:rPr>
        <w:t>9</w:t>
      </w:r>
      <w:r w:rsidR="00674433" w:rsidRPr="00674433">
        <w:rPr>
          <w:rFonts w:ascii="Times New Roman" w:hAnsi="Times New Roman" w:cs="Times New Roman"/>
          <w:bCs/>
          <w:sz w:val="28"/>
          <w:szCs w:val="28"/>
          <w:lang w:eastAsia="ru-RU"/>
        </w:rPr>
        <w:t>1</w:t>
      </w:r>
      <w:r w:rsidR="00617FBB" w:rsidRPr="00674433">
        <w:rPr>
          <w:rFonts w:ascii="Times New Roman" w:hAnsi="Times New Roman" w:cs="Times New Roman"/>
          <w:bCs/>
          <w:sz w:val="28"/>
          <w:szCs w:val="28"/>
          <w:lang w:eastAsia="ru-RU"/>
        </w:rPr>
        <w:t>,2</w:t>
      </w:r>
      <w:r w:rsidRPr="00674433">
        <w:rPr>
          <w:rFonts w:ascii="Times New Roman" w:hAnsi="Times New Roman" w:cs="Times New Roman"/>
          <w:bCs/>
          <w:sz w:val="28"/>
          <w:szCs w:val="28"/>
          <w:lang w:eastAsia="ru-RU"/>
        </w:rPr>
        <w:t>%), на закупку товаров, работ и услуг (</w:t>
      </w:r>
      <w:r w:rsidR="00674433" w:rsidRPr="00674433">
        <w:rPr>
          <w:rFonts w:ascii="Times New Roman" w:hAnsi="Times New Roman" w:cs="Times New Roman"/>
          <w:bCs/>
          <w:sz w:val="28"/>
          <w:szCs w:val="28"/>
          <w:lang w:eastAsia="ru-RU"/>
        </w:rPr>
        <w:t>8</w:t>
      </w:r>
      <w:r w:rsidR="00617FBB" w:rsidRPr="00674433">
        <w:rPr>
          <w:rFonts w:ascii="Times New Roman" w:hAnsi="Times New Roman" w:cs="Times New Roman"/>
          <w:bCs/>
          <w:sz w:val="28"/>
          <w:szCs w:val="28"/>
          <w:lang w:eastAsia="ru-RU"/>
        </w:rPr>
        <w:t>,8</w:t>
      </w:r>
      <w:r w:rsidRPr="00674433">
        <w:rPr>
          <w:rFonts w:ascii="Times New Roman" w:hAnsi="Times New Roman" w:cs="Times New Roman"/>
          <w:bCs/>
          <w:sz w:val="28"/>
          <w:szCs w:val="28"/>
          <w:lang w:eastAsia="ru-RU"/>
        </w:rPr>
        <w:t>%).</w:t>
      </w:r>
    </w:p>
    <w:p w14:paraId="0C41AB8E" w14:textId="2EBB2496" w:rsidR="0088248E" w:rsidRPr="00674433" w:rsidRDefault="00BD169B" w:rsidP="0088248E">
      <w:pPr>
        <w:spacing w:after="0" w:line="360" w:lineRule="auto"/>
        <w:ind w:firstLine="709"/>
        <w:jc w:val="both"/>
        <w:rPr>
          <w:rFonts w:ascii="Times New Roman" w:hAnsi="Times New Roman" w:cs="Times New Roman"/>
          <w:bCs/>
          <w:sz w:val="28"/>
          <w:szCs w:val="28"/>
        </w:rPr>
      </w:pPr>
      <w:r w:rsidRPr="00674433">
        <w:rPr>
          <w:rFonts w:ascii="Times New Roman" w:hAnsi="Times New Roman" w:cs="Times New Roman"/>
          <w:bCs/>
          <w:sz w:val="28"/>
          <w:szCs w:val="28"/>
        </w:rPr>
        <w:t>По состоянию на 1 января 202</w:t>
      </w:r>
      <w:r w:rsidR="00674433" w:rsidRPr="00674433">
        <w:rPr>
          <w:rFonts w:ascii="Times New Roman" w:hAnsi="Times New Roman" w:cs="Times New Roman"/>
          <w:bCs/>
          <w:sz w:val="28"/>
          <w:szCs w:val="28"/>
        </w:rPr>
        <w:t>5</w:t>
      </w:r>
      <w:r w:rsidRPr="00674433">
        <w:rPr>
          <w:rFonts w:ascii="Times New Roman" w:hAnsi="Times New Roman" w:cs="Times New Roman"/>
          <w:bCs/>
          <w:sz w:val="28"/>
          <w:szCs w:val="28"/>
        </w:rPr>
        <w:t xml:space="preserve"> года штатная численность Контрольно-счетной палаты составила 2 единицы, фактическая численность 1 единица (председатель – 1 ставка).</w:t>
      </w:r>
      <w:bookmarkStart w:id="17" w:name="_Toc506574404"/>
    </w:p>
    <w:p w14:paraId="2259EB2E" w14:textId="6B211F9A" w:rsidR="0088248E" w:rsidRPr="00674433" w:rsidRDefault="0088248E" w:rsidP="0088248E">
      <w:pPr>
        <w:spacing w:after="0" w:line="360" w:lineRule="auto"/>
        <w:ind w:firstLine="709"/>
        <w:jc w:val="both"/>
        <w:rPr>
          <w:rFonts w:ascii="Times New Roman" w:hAnsi="Times New Roman" w:cs="Times New Roman"/>
          <w:bCs/>
          <w:sz w:val="28"/>
          <w:szCs w:val="28"/>
        </w:rPr>
      </w:pPr>
      <w:r w:rsidRPr="00674433">
        <w:rPr>
          <w:rFonts w:ascii="Times New Roman" w:hAnsi="Times New Roman" w:cs="Times New Roman"/>
          <w:bCs/>
          <w:sz w:val="28"/>
          <w:szCs w:val="28"/>
        </w:rPr>
        <w:lastRenderedPageBreak/>
        <w:t>За истекший период 202</w:t>
      </w:r>
      <w:r w:rsidR="00674433" w:rsidRPr="00674433">
        <w:rPr>
          <w:rFonts w:ascii="Times New Roman" w:hAnsi="Times New Roman" w:cs="Times New Roman"/>
          <w:bCs/>
          <w:sz w:val="28"/>
          <w:szCs w:val="28"/>
        </w:rPr>
        <w:t>4</w:t>
      </w:r>
      <w:r w:rsidRPr="00674433">
        <w:rPr>
          <w:rFonts w:ascii="Times New Roman" w:hAnsi="Times New Roman" w:cs="Times New Roman"/>
          <w:bCs/>
          <w:sz w:val="28"/>
          <w:szCs w:val="28"/>
        </w:rPr>
        <w:t xml:space="preserve"> года случаев несоблюдения запретов, ограничений и требований, установленных в целях противодействия коррупции, лицами, замещающими муниципальные должности и должности муниципальной службы в Контрольно-счетной палаты, не установлено.</w:t>
      </w:r>
    </w:p>
    <w:p w14:paraId="6EA01B3A" w14:textId="77777777" w:rsidR="0088248E" w:rsidRPr="00674433" w:rsidRDefault="0088248E" w:rsidP="0088248E">
      <w:pPr>
        <w:spacing w:line="360" w:lineRule="auto"/>
        <w:ind w:firstLine="709"/>
        <w:jc w:val="both"/>
        <w:rPr>
          <w:rFonts w:ascii="Times New Roman" w:hAnsi="Times New Roman" w:cs="Times New Roman"/>
          <w:bCs/>
          <w:sz w:val="28"/>
          <w:szCs w:val="28"/>
        </w:rPr>
      </w:pPr>
      <w:r w:rsidRPr="00674433">
        <w:rPr>
          <w:rFonts w:ascii="Times New Roman" w:hAnsi="Times New Roman" w:cs="Times New Roman"/>
          <w:bCs/>
          <w:sz w:val="28"/>
          <w:szCs w:val="28"/>
        </w:rPr>
        <w:t>Уведомлений о получении подарков, уведомлений о выполнении иной оплачиваемой работы, уведомлений о возникновении личной заинтересованности при исполнении должностных обязанностей, которая приводит или может привести к конфликту интересов, а также уведомлений о случаях обращения в целях склонения к совершению коррупционных правонарушений в адрес председателя Контрольно-счетной палаты не поступало.</w:t>
      </w:r>
    </w:p>
    <w:p w14:paraId="346BA779" w14:textId="0F415FE8" w:rsidR="0088248E" w:rsidRPr="00674433" w:rsidRDefault="0088248E" w:rsidP="0088248E">
      <w:pPr>
        <w:spacing w:line="360" w:lineRule="auto"/>
        <w:ind w:firstLine="709"/>
        <w:jc w:val="both"/>
        <w:rPr>
          <w:rFonts w:ascii="Times New Roman" w:hAnsi="Times New Roman" w:cs="Times New Roman"/>
          <w:bCs/>
          <w:sz w:val="28"/>
          <w:szCs w:val="28"/>
        </w:rPr>
      </w:pPr>
      <w:r w:rsidRPr="00674433">
        <w:rPr>
          <w:rFonts w:ascii="Times New Roman" w:hAnsi="Times New Roman" w:cs="Times New Roman"/>
          <w:bCs/>
          <w:sz w:val="28"/>
          <w:szCs w:val="28"/>
        </w:rPr>
        <w:t>При проведении мониторинга публикаций в средствах массовой информации фактов проявления коррупции муниципальными служащими Контрольно-счетной палаты не установлено.</w:t>
      </w:r>
    </w:p>
    <w:p w14:paraId="7025CA9F" w14:textId="5C7EEC72" w:rsidR="00BD169B" w:rsidRPr="00674433" w:rsidRDefault="00BD169B" w:rsidP="001062AC">
      <w:pPr>
        <w:spacing w:after="0" w:line="360" w:lineRule="auto"/>
        <w:ind w:firstLine="709"/>
        <w:jc w:val="both"/>
        <w:rPr>
          <w:rFonts w:ascii="Times New Roman" w:hAnsi="Times New Roman" w:cs="Times New Roman"/>
          <w:b/>
          <w:sz w:val="28"/>
          <w:szCs w:val="28"/>
        </w:rPr>
      </w:pPr>
      <w:r w:rsidRPr="00674433">
        <w:rPr>
          <w:rFonts w:ascii="Times New Roman" w:hAnsi="Times New Roman" w:cs="Times New Roman"/>
          <w:b/>
          <w:sz w:val="28"/>
          <w:szCs w:val="28"/>
        </w:rPr>
        <w:t>9. Заключительные положения</w:t>
      </w:r>
      <w:bookmarkEnd w:id="17"/>
    </w:p>
    <w:p w14:paraId="74DB2780" w14:textId="2D9C0187" w:rsidR="00BD169B" w:rsidRPr="00674433" w:rsidRDefault="00BD169B" w:rsidP="001062AC">
      <w:pPr>
        <w:tabs>
          <w:tab w:val="left" w:pos="709"/>
        </w:tabs>
        <w:spacing w:after="0" w:line="360" w:lineRule="auto"/>
        <w:ind w:firstLine="709"/>
        <w:jc w:val="both"/>
        <w:rPr>
          <w:rFonts w:ascii="Times New Roman" w:hAnsi="Times New Roman" w:cs="Times New Roman"/>
          <w:sz w:val="28"/>
          <w:szCs w:val="28"/>
        </w:rPr>
      </w:pPr>
      <w:r w:rsidRPr="00674433">
        <w:rPr>
          <w:rFonts w:ascii="Times New Roman" w:hAnsi="Times New Roman" w:cs="Times New Roman"/>
          <w:sz w:val="28"/>
          <w:szCs w:val="28"/>
        </w:rPr>
        <w:t>Контрольная и экспертно-аналитическая деятельность Контрольно-счетной палаты направлена на решение актуальных вопросов: эффективность организации предоставления и использования бюджетных средств, эффективность использования муниципального имущества, мониторинг реализации законодательства Российской Федерации в сфере закупок товаров, работ, услуг для обеспечения государственных и муниципальных нужд на территории Унечского муниципального района.</w:t>
      </w:r>
    </w:p>
    <w:p w14:paraId="54F350B0" w14:textId="37DB9B8B" w:rsidR="0088248E" w:rsidRPr="00674433" w:rsidRDefault="0088248E" w:rsidP="001062AC">
      <w:pPr>
        <w:tabs>
          <w:tab w:val="left" w:pos="540"/>
        </w:tabs>
        <w:spacing w:after="0" w:line="360" w:lineRule="auto"/>
        <w:ind w:firstLine="709"/>
        <w:jc w:val="both"/>
        <w:rPr>
          <w:rFonts w:ascii="Times New Roman" w:hAnsi="Times New Roman" w:cs="Times New Roman"/>
          <w:sz w:val="28"/>
          <w:szCs w:val="28"/>
        </w:rPr>
      </w:pPr>
      <w:r w:rsidRPr="00674433">
        <w:rPr>
          <w:rFonts w:ascii="Times New Roman" w:hAnsi="Times New Roman" w:cs="Times New Roman"/>
          <w:sz w:val="28"/>
          <w:szCs w:val="28"/>
        </w:rPr>
        <w:t xml:space="preserve">В отчетном периоде Контрольно-счетной палатой обеспечена реализация полномочий, возложенных Бюджетным кодексом Российской Федерации, Положением «О Контрольно-счетной палате </w:t>
      </w:r>
      <w:r w:rsidR="001062AC" w:rsidRPr="00674433">
        <w:rPr>
          <w:rFonts w:ascii="Times New Roman" w:hAnsi="Times New Roman" w:cs="Times New Roman"/>
          <w:sz w:val="28"/>
          <w:szCs w:val="28"/>
        </w:rPr>
        <w:t>Унечского района</w:t>
      </w:r>
      <w:r w:rsidRPr="00674433">
        <w:rPr>
          <w:rFonts w:ascii="Times New Roman" w:hAnsi="Times New Roman" w:cs="Times New Roman"/>
          <w:sz w:val="28"/>
          <w:szCs w:val="28"/>
        </w:rPr>
        <w:t>». План работы Контрольно-счетной палаты выполнен в полном объеме и в установленные сроки</w:t>
      </w:r>
      <w:r w:rsidR="001062AC" w:rsidRPr="00674433">
        <w:rPr>
          <w:rFonts w:ascii="Times New Roman" w:hAnsi="Times New Roman" w:cs="Times New Roman"/>
          <w:sz w:val="28"/>
          <w:szCs w:val="28"/>
        </w:rPr>
        <w:t>.</w:t>
      </w:r>
    </w:p>
    <w:p w14:paraId="16874F84" w14:textId="15CAE484" w:rsidR="00D63C3A" w:rsidRPr="00674433" w:rsidRDefault="009D6F9A" w:rsidP="009D6F9A">
      <w:pPr>
        <w:tabs>
          <w:tab w:val="left" w:pos="709"/>
        </w:tabs>
        <w:spacing w:line="360" w:lineRule="auto"/>
        <w:ind w:firstLine="709"/>
        <w:jc w:val="both"/>
        <w:rPr>
          <w:rFonts w:ascii="Times New Roman" w:hAnsi="Times New Roman" w:cs="Times New Roman"/>
          <w:sz w:val="28"/>
          <w:szCs w:val="28"/>
          <w:lang w:eastAsia="ru-RU"/>
        </w:rPr>
      </w:pPr>
      <w:r w:rsidRPr="00674433">
        <w:rPr>
          <w:rFonts w:ascii="Times New Roman" w:hAnsi="Times New Roman" w:cs="Times New Roman"/>
          <w:sz w:val="28"/>
          <w:szCs w:val="28"/>
          <w:lang w:eastAsia="ru-RU"/>
        </w:rPr>
        <w:t>В 202</w:t>
      </w:r>
      <w:r w:rsidR="00674433" w:rsidRPr="00674433">
        <w:rPr>
          <w:rFonts w:ascii="Times New Roman" w:hAnsi="Times New Roman" w:cs="Times New Roman"/>
          <w:sz w:val="28"/>
          <w:szCs w:val="28"/>
          <w:lang w:eastAsia="ru-RU"/>
        </w:rPr>
        <w:t>5</w:t>
      </w:r>
      <w:r w:rsidR="00BD169B" w:rsidRPr="00674433">
        <w:rPr>
          <w:rFonts w:ascii="Times New Roman" w:hAnsi="Times New Roman" w:cs="Times New Roman"/>
          <w:sz w:val="28"/>
          <w:szCs w:val="28"/>
          <w:lang w:eastAsia="ru-RU"/>
        </w:rPr>
        <w:t xml:space="preserve"> году Контрольно-счетной палатой будет продолжена работа по дальнейшему укреплению и развитию единой системы контроля формирования </w:t>
      </w:r>
      <w:r w:rsidR="00BD169B" w:rsidRPr="00674433">
        <w:rPr>
          <w:rFonts w:ascii="Times New Roman" w:hAnsi="Times New Roman" w:cs="Times New Roman"/>
          <w:sz w:val="28"/>
          <w:szCs w:val="28"/>
          <w:lang w:eastAsia="ru-RU"/>
        </w:rPr>
        <w:lastRenderedPageBreak/>
        <w:t>и исполнения муниципального бюджета, управления и распоряжения имуществом, находящимся в муниципальной собственности,  внедрению в контрольную практику новых форм и методов работы, совершенствованию правового, методологического и информационного обеспечения муниципального финансового контроля на территории Унечского муниципального района, расширению взаимодействия с правоохранительными органами, органами муниципальной власти, контрольно-счетными органами муниципальных образований, Контрольно-счетной палатой Брянской области.</w:t>
      </w:r>
    </w:p>
    <w:p w14:paraId="600231B9" w14:textId="77777777" w:rsidR="009D6F9A" w:rsidRDefault="009D6F9A" w:rsidP="009D6F9A">
      <w:pPr>
        <w:tabs>
          <w:tab w:val="left" w:pos="709"/>
        </w:tabs>
        <w:spacing w:line="360" w:lineRule="auto"/>
        <w:ind w:firstLine="709"/>
        <w:jc w:val="both"/>
        <w:rPr>
          <w:rFonts w:ascii="Times New Roman" w:hAnsi="Times New Roman" w:cs="Times New Roman"/>
          <w:sz w:val="28"/>
          <w:szCs w:val="28"/>
          <w:lang w:eastAsia="ru-RU"/>
        </w:rPr>
      </w:pPr>
    </w:p>
    <w:p w14:paraId="4F3A7DF1" w14:textId="77777777" w:rsidR="009D6F9A" w:rsidRDefault="009D6F9A" w:rsidP="009D6F9A">
      <w:pPr>
        <w:tabs>
          <w:tab w:val="left" w:pos="709"/>
        </w:tabs>
        <w:spacing w:after="0"/>
        <w:rPr>
          <w:rFonts w:ascii="Times New Roman" w:hAnsi="Times New Roman" w:cs="Times New Roman"/>
          <w:sz w:val="28"/>
          <w:szCs w:val="28"/>
          <w:lang w:eastAsia="ru-RU"/>
        </w:rPr>
      </w:pPr>
      <w:r w:rsidRPr="009D6F9A">
        <w:rPr>
          <w:rFonts w:ascii="Times New Roman" w:eastAsia="Calibri" w:hAnsi="Times New Roman" w:cs="Times New Roman"/>
          <w:sz w:val="28"/>
          <w:szCs w:val="28"/>
          <w:lang w:eastAsia="ru-RU"/>
        </w:rPr>
        <w:t xml:space="preserve">Председатель Контрольно-счетной </w:t>
      </w:r>
    </w:p>
    <w:p w14:paraId="5B2F7CBD" w14:textId="081A9095" w:rsidR="009D6F9A" w:rsidRPr="009D6F9A" w:rsidRDefault="009D6F9A" w:rsidP="001062AC">
      <w:pPr>
        <w:tabs>
          <w:tab w:val="left" w:pos="709"/>
        </w:tabs>
        <w:spacing w:after="0"/>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палаты </w:t>
      </w:r>
      <w:r w:rsidRPr="009D6F9A">
        <w:rPr>
          <w:rFonts w:ascii="Times New Roman" w:hAnsi="Times New Roman" w:cs="Times New Roman"/>
          <w:sz w:val="28"/>
          <w:szCs w:val="28"/>
          <w:lang w:eastAsia="ru-RU"/>
        </w:rPr>
        <w:t>Унечского района</w:t>
      </w:r>
      <w:r>
        <w:rPr>
          <w:rFonts w:ascii="Times New Roman" w:hAnsi="Times New Roman" w:cs="Times New Roman"/>
          <w:sz w:val="28"/>
          <w:szCs w:val="28"/>
          <w:lang w:eastAsia="ru-RU"/>
        </w:rPr>
        <w:t xml:space="preserve">                </w:t>
      </w:r>
      <w:r w:rsidR="00D1368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Е.А. Андросенко</w:t>
      </w:r>
    </w:p>
    <w:sectPr w:rsidR="009D6F9A" w:rsidRPr="009D6F9A" w:rsidSect="000F4FAE">
      <w:head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754E" w14:textId="77777777" w:rsidR="004A5217" w:rsidRDefault="004A5217" w:rsidP="009A6424">
      <w:pPr>
        <w:spacing w:after="0" w:line="240" w:lineRule="auto"/>
      </w:pPr>
      <w:r>
        <w:separator/>
      </w:r>
    </w:p>
  </w:endnote>
  <w:endnote w:type="continuationSeparator" w:id="0">
    <w:p w14:paraId="78E7CD35" w14:textId="77777777" w:rsidR="004A5217" w:rsidRDefault="004A5217" w:rsidP="009A6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138B9" w14:textId="77777777" w:rsidR="004A5217" w:rsidRDefault="004A5217" w:rsidP="009A6424">
      <w:pPr>
        <w:spacing w:after="0" w:line="240" w:lineRule="auto"/>
      </w:pPr>
      <w:r>
        <w:separator/>
      </w:r>
    </w:p>
  </w:footnote>
  <w:footnote w:type="continuationSeparator" w:id="0">
    <w:p w14:paraId="2223A70C" w14:textId="77777777" w:rsidR="004A5217" w:rsidRDefault="004A5217" w:rsidP="009A6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9739319"/>
      <w:docPartObj>
        <w:docPartGallery w:val="Page Numbers (Top of Page)"/>
        <w:docPartUnique/>
      </w:docPartObj>
    </w:sdtPr>
    <w:sdtEndPr/>
    <w:sdtContent>
      <w:p w14:paraId="0DE1FE65" w14:textId="77777777" w:rsidR="004A5217" w:rsidRDefault="003776A9">
        <w:pPr>
          <w:pStyle w:val="ad"/>
          <w:jc w:val="center"/>
        </w:pPr>
        <w:r>
          <w:fldChar w:fldCharType="begin"/>
        </w:r>
        <w:r>
          <w:instrText>PAGE   \* MERGEFORMAT</w:instrText>
        </w:r>
        <w:r>
          <w:fldChar w:fldCharType="separate"/>
        </w:r>
        <w:r w:rsidR="001D5053">
          <w:rPr>
            <w:noProof/>
          </w:rPr>
          <w:t>18</w:t>
        </w:r>
        <w:r>
          <w:rPr>
            <w:noProof/>
          </w:rPr>
          <w:fldChar w:fldCharType="end"/>
        </w:r>
      </w:p>
    </w:sdtContent>
  </w:sdt>
  <w:p w14:paraId="31E9308C" w14:textId="77777777" w:rsidR="004A5217" w:rsidRDefault="004A521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32146"/>
    <w:multiLevelType w:val="hybridMultilevel"/>
    <w:tmpl w:val="44BE7E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FC1E38"/>
    <w:multiLevelType w:val="hybridMultilevel"/>
    <w:tmpl w:val="0BB0BC0C"/>
    <w:lvl w:ilvl="0" w:tplc="1784A2F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7A5724C"/>
    <w:multiLevelType w:val="hybridMultilevel"/>
    <w:tmpl w:val="890C0E38"/>
    <w:lvl w:ilvl="0" w:tplc="44FCE73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330982"/>
    <w:multiLevelType w:val="hybridMultilevel"/>
    <w:tmpl w:val="FF22734A"/>
    <w:lvl w:ilvl="0" w:tplc="CA70CC94">
      <w:start w:val="6"/>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15:restartNumberingAfterBreak="0">
    <w:nsid w:val="0B0A40FE"/>
    <w:multiLevelType w:val="hybridMultilevel"/>
    <w:tmpl w:val="0F3275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BEB791B"/>
    <w:multiLevelType w:val="hybridMultilevel"/>
    <w:tmpl w:val="89AE3FE0"/>
    <w:lvl w:ilvl="0" w:tplc="950EAD30">
      <w:start w:val="1"/>
      <w:numFmt w:val="decimal"/>
      <w:lvlText w:val="%1."/>
      <w:lvlJc w:val="left"/>
      <w:pPr>
        <w:ind w:left="1894" w:hanging="1185"/>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113148DF"/>
    <w:multiLevelType w:val="hybridMultilevel"/>
    <w:tmpl w:val="E24C0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B9638C"/>
    <w:multiLevelType w:val="hybridMultilevel"/>
    <w:tmpl w:val="A04E73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66B2DE3"/>
    <w:multiLevelType w:val="multilevel"/>
    <w:tmpl w:val="E79864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201041E1"/>
    <w:multiLevelType w:val="hybridMultilevel"/>
    <w:tmpl w:val="9286C1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21D5BE9"/>
    <w:multiLevelType w:val="hybridMultilevel"/>
    <w:tmpl w:val="48403F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3B541E"/>
    <w:multiLevelType w:val="hybridMultilevel"/>
    <w:tmpl w:val="97CABFEA"/>
    <w:lvl w:ilvl="0" w:tplc="5D8AF0C6">
      <w:start w:val="3"/>
      <w:numFmt w:val="bullet"/>
      <w:lvlText w:val=""/>
      <w:lvlJc w:val="left"/>
      <w:pPr>
        <w:ind w:left="1068" w:hanging="360"/>
      </w:pPr>
      <w:rPr>
        <w:rFonts w:ascii="Symbol" w:eastAsia="Times New Roman" w:hAnsi="Symbol"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2CD779F6"/>
    <w:multiLevelType w:val="hybridMultilevel"/>
    <w:tmpl w:val="57C6DA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C205819"/>
    <w:multiLevelType w:val="hybridMultilevel"/>
    <w:tmpl w:val="23CED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442A98"/>
    <w:multiLevelType w:val="hybridMultilevel"/>
    <w:tmpl w:val="E7C2B97A"/>
    <w:lvl w:ilvl="0" w:tplc="89A27D1A">
      <w:start w:val="3"/>
      <w:numFmt w:val="bullet"/>
      <w:lvlText w:val=""/>
      <w:lvlJc w:val="left"/>
      <w:pPr>
        <w:ind w:left="1068" w:hanging="360"/>
      </w:pPr>
      <w:rPr>
        <w:rFonts w:ascii="Symbol" w:eastAsia="Times New Roman" w:hAnsi="Symbol" w:cs="Times New Roman" w:hint="default"/>
        <w:b/>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44D67995"/>
    <w:multiLevelType w:val="multilevel"/>
    <w:tmpl w:val="2632D58C"/>
    <w:lvl w:ilvl="0">
      <w:start w:val="1"/>
      <w:numFmt w:val="decimal"/>
      <w:lvlText w:val="%1."/>
      <w:lvlJc w:val="left"/>
      <w:pPr>
        <w:ind w:left="432" w:hanging="432"/>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7" w15:restartNumberingAfterBreak="0">
    <w:nsid w:val="45620F8D"/>
    <w:multiLevelType w:val="hybridMultilevel"/>
    <w:tmpl w:val="AB208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7DD3870"/>
    <w:multiLevelType w:val="hybridMultilevel"/>
    <w:tmpl w:val="C4568B7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C907D3E"/>
    <w:multiLevelType w:val="hybridMultilevel"/>
    <w:tmpl w:val="59F453EA"/>
    <w:lvl w:ilvl="0" w:tplc="E85EFCB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DE62521"/>
    <w:multiLevelType w:val="hybridMultilevel"/>
    <w:tmpl w:val="948096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58D94894"/>
    <w:multiLevelType w:val="multilevel"/>
    <w:tmpl w:val="E79864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596C5C16"/>
    <w:multiLevelType w:val="hybridMultilevel"/>
    <w:tmpl w:val="4F2807AA"/>
    <w:lvl w:ilvl="0" w:tplc="35C894C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30033A"/>
    <w:multiLevelType w:val="hybridMultilevel"/>
    <w:tmpl w:val="A0126DAA"/>
    <w:lvl w:ilvl="0" w:tplc="5C00EF2A">
      <w:start w:val="3"/>
      <w:numFmt w:val="bullet"/>
      <w:lvlText w:val=""/>
      <w:lvlJc w:val="left"/>
      <w:pPr>
        <w:ind w:left="1428" w:hanging="360"/>
      </w:pPr>
      <w:rPr>
        <w:rFonts w:ascii="Symbol" w:eastAsia="Times New Roman" w:hAnsi="Symbol" w:cs="Times New Roman" w:hint="default"/>
        <w:b/>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605D0DA0"/>
    <w:multiLevelType w:val="hybridMultilevel"/>
    <w:tmpl w:val="9D02E21A"/>
    <w:lvl w:ilvl="0" w:tplc="04C2D040">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1791B75"/>
    <w:multiLevelType w:val="hybridMultilevel"/>
    <w:tmpl w:val="29C85C1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6" w15:restartNumberingAfterBreak="0">
    <w:nsid w:val="63323EFE"/>
    <w:multiLevelType w:val="hybridMultilevel"/>
    <w:tmpl w:val="9F38A6C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4DA395F"/>
    <w:multiLevelType w:val="hybridMultilevel"/>
    <w:tmpl w:val="4546EB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7B00754"/>
    <w:multiLevelType w:val="hybridMultilevel"/>
    <w:tmpl w:val="FF22734A"/>
    <w:lvl w:ilvl="0" w:tplc="CA70CC94">
      <w:start w:val="6"/>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9" w15:restartNumberingAfterBreak="0">
    <w:nsid w:val="68D45A1C"/>
    <w:multiLevelType w:val="hybridMultilevel"/>
    <w:tmpl w:val="FC52A156"/>
    <w:lvl w:ilvl="0" w:tplc="D3EC7FEC">
      <w:start w:val="3"/>
      <w:numFmt w:val="bullet"/>
      <w:lvlText w:val=""/>
      <w:lvlJc w:val="left"/>
      <w:pPr>
        <w:ind w:left="1069" w:hanging="360"/>
      </w:pPr>
      <w:rPr>
        <w:rFonts w:ascii="Symbol" w:eastAsia="Times New Roman"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15:restartNumberingAfterBreak="0">
    <w:nsid w:val="6ACA150C"/>
    <w:multiLevelType w:val="hybridMultilevel"/>
    <w:tmpl w:val="DEF4D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780C73"/>
    <w:multiLevelType w:val="hybridMultilevel"/>
    <w:tmpl w:val="BEEAD09E"/>
    <w:lvl w:ilvl="0" w:tplc="35161DCE">
      <w:start w:val="4"/>
      <w:numFmt w:val="decimal"/>
      <w:lvlText w:val="%1."/>
      <w:lvlJc w:val="left"/>
      <w:pPr>
        <w:ind w:left="720" w:hanging="360"/>
      </w:pPr>
      <w:rPr>
        <w:rFonts w:asciiTheme="minorHAnsi" w:hAnsi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DC20B2"/>
    <w:multiLevelType w:val="multilevel"/>
    <w:tmpl w:val="E79864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15:restartNumberingAfterBreak="0">
    <w:nsid w:val="740075A7"/>
    <w:multiLevelType w:val="hybridMultilevel"/>
    <w:tmpl w:val="66EE569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E27E1"/>
    <w:multiLevelType w:val="hybridMultilevel"/>
    <w:tmpl w:val="9730A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9016820"/>
    <w:multiLevelType w:val="hybridMultilevel"/>
    <w:tmpl w:val="372C0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F66C0F"/>
    <w:multiLevelType w:val="hybridMultilevel"/>
    <w:tmpl w:val="F22E51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F0532BC"/>
    <w:multiLevelType w:val="hybridMultilevel"/>
    <w:tmpl w:val="FFF4BA6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D857B0"/>
    <w:multiLevelType w:val="hybridMultilevel"/>
    <w:tmpl w:val="A3649F2A"/>
    <w:lvl w:ilvl="0" w:tplc="78E45984">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913121036">
    <w:abstractNumId w:val="28"/>
  </w:num>
  <w:num w:numId="2" w16cid:durableId="1569345135">
    <w:abstractNumId w:val="34"/>
  </w:num>
  <w:num w:numId="3" w16cid:durableId="1470900614">
    <w:abstractNumId w:val="20"/>
  </w:num>
  <w:num w:numId="4" w16cid:durableId="1239174076">
    <w:abstractNumId w:val="25"/>
  </w:num>
  <w:num w:numId="5" w16cid:durableId="283661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236670">
    <w:abstractNumId w:val="6"/>
  </w:num>
  <w:num w:numId="7" w16cid:durableId="851723700">
    <w:abstractNumId w:val="18"/>
  </w:num>
  <w:num w:numId="8" w16cid:durableId="1546715666">
    <w:abstractNumId w:val="7"/>
  </w:num>
  <w:num w:numId="9" w16cid:durableId="975598655">
    <w:abstractNumId w:val="8"/>
  </w:num>
  <w:num w:numId="10" w16cid:durableId="367991435">
    <w:abstractNumId w:val="13"/>
  </w:num>
  <w:num w:numId="11" w16cid:durableId="705833108">
    <w:abstractNumId w:val="26"/>
  </w:num>
  <w:num w:numId="12" w16cid:durableId="1009523604">
    <w:abstractNumId w:val="36"/>
  </w:num>
  <w:num w:numId="13" w16cid:durableId="2122648925">
    <w:abstractNumId w:val="5"/>
  </w:num>
  <w:num w:numId="14" w16cid:durableId="263223769">
    <w:abstractNumId w:val="10"/>
  </w:num>
  <w:num w:numId="15" w16cid:durableId="1362245920">
    <w:abstractNumId w:val="1"/>
  </w:num>
  <w:num w:numId="16" w16cid:durableId="1633290040">
    <w:abstractNumId w:val="14"/>
  </w:num>
  <w:num w:numId="17" w16cid:durableId="1004163257">
    <w:abstractNumId w:val="17"/>
  </w:num>
  <w:num w:numId="18" w16cid:durableId="236326847">
    <w:abstractNumId w:val="27"/>
  </w:num>
  <w:num w:numId="19" w16cid:durableId="1867211984">
    <w:abstractNumId w:val="9"/>
  </w:num>
  <w:num w:numId="20" w16cid:durableId="186603017">
    <w:abstractNumId w:val="19"/>
  </w:num>
  <w:num w:numId="21" w16cid:durableId="1568764711">
    <w:abstractNumId w:val="16"/>
  </w:num>
  <w:num w:numId="22" w16cid:durableId="1835602290">
    <w:abstractNumId w:val="30"/>
  </w:num>
  <w:num w:numId="23" w16cid:durableId="611547249">
    <w:abstractNumId w:val="15"/>
  </w:num>
  <w:num w:numId="24" w16cid:durableId="1868910372">
    <w:abstractNumId w:val="23"/>
  </w:num>
  <w:num w:numId="25" w16cid:durableId="940795074">
    <w:abstractNumId w:val="12"/>
  </w:num>
  <w:num w:numId="26" w16cid:durableId="1811508214">
    <w:abstractNumId w:val="29"/>
  </w:num>
  <w:num w:numId="27" w16cid:durableId="1753165493">
    <w:abstractNumId w:val="38"/>
  </w:num>
  <w:num w:numId="28" w16cid:durableId="653873251">
    <w:abstractNumId w:val="31"/>
  </w:num>
  <w:num w:numId="29" w16cid:durableId="1437825963">
    <w:abstractNumId w:val="22"/>
  </w:num>
  <w:num w:numId="30" w16cid:durableId="1319455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5386913">
    <w:abstractNumId w:val="4"/>
  </w:num>
  <w:num w:numId="32" w16cid:durableId="918367977">
    <w:abstractNumId w:val="21"/>
  </w:num>
  <w:num w:numId="33" w16cid:durableId="923413244">
    <w:abstractNumId w:val="35"/>
  </w:num>
  <w:num w:numId="34" w16cid:durableId="1546018370">
    <w:abstractNumId w:val="11"/>
  </w:num>
  <w:num w:numId="35" w16cid:durableId="1626738431">
    <w:abstractNumId w:val="0"/>
  </w:num>
  <w:num w:numId="36" w16cid:durableId="912661305">
    <w:abstractNumId w:val="3"/>
  </w:num>
  <w:num w:numId="37" w16cid:durableId="892036262">
    <w:abstractNumId w:val="24"/>
  </w:num>
  <w:num w:numId="38" w16cid:durableId="977030668">
    <w:abstractNumId w:val="32"/>
  </w:num>
  <w:num w:numId="39" w16cid:durableId="2044742307">
    <w:abstractNumId w:val="37"/>
  </w:num>
  <w:num w:numId="40" w16cid:durableId="7846152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2821"/>
    <w:rsid w:val="00001115"/>
    <w:rsid w:val="00020E20"/>
    <w:rsid w:val="000313B3"/>
    <w:rsid w:val="00031A3D"/>
    <w:rsid w:val="000367B9"/>
    <w:rsid w:val="00036D2A"/>
    <w:rsid w:val="00040D1F"/>
    <w:rsid w:val="00050BBC"/>
    <w:rsid w:val="00054E7E"/>
    <w:rsid w:val="000770DC"/>
    <w:rsid w:val="00085A73"/>
    <w:rsid w:val="00094ACD"/>
    <w:rsid w:val="000957D9"/>
    <w:rsid w:val="00096616"/>
    <w:rsid w:val="00097299"/>
    <w:rsid w:val="000A036D"/>
    <w:rsid w:val="000A4293"/>
    <w:rsid w:val="000A609D"/>
    <w:rsid w:val="000A7845"/>
    <w:rsid w:val="000D2288"/>
    <w:rsid w:val="000D3709"/>
    <w:rsid w:val="000D47D2"/>
    <w:rsid w:val="000F4FAE"/>
    <w:rsid w:val="001062AC"/>
    <w:rsid w:val="0011157C"/>
    <w:rsid w:val="001210A3"/>
    <w:rsid w:val="001215D8"/>
    <w:rsid w:val="001310AA"/>
    <w:rsid w:val="0013147C"/>
    <w:rsid w:val="00132761"/>
    <w:rsid w:val="00134DE5"/>
    <w:rsid w:val="00142920"/>
    <w:rsid w:val="00152091"/>
    <w:rsid w:val="00152E0C"/>
    <w:rsid w:val="00153281"/>
    <w:rsid w:val="001578B8"/>
    <w:rsid w:val="00173142"/>
    <w:rsid w:val="001776DC"/>
    <w:rsid w:val="00180A42"/>
    <w:rsid w:val="00182F99"/>
    <w:rsid w:val="00185BD4"/>
    <w:rsid w:val="00193A88"/>
    <w:rsid w:val="001A0E1A"/>
    <w:rsid w:val="001A207A"/>
    <w:rsid w:val="001B1E27"/>
    <w:rsid w:val="001B604C"/>
    <w:rsid w:val="001B6616"/>
    <w:rsid w:val="001C2DD9"/>
    <w:rsid w:val="001C5C38"/>
    <w:rsid w:val="001D23CB"/>
    <w:rsid w:val="001D5053"/>
    <w:rsid w:val="001E144D"/>
    <w:rsid w:val="001E5AEF"/>
    <w:rsid w:val="001E76BA"/>
    <w:rsid w:val="001F1D02"/>
    <w:rsid w:val="0021055D"/>
    <w:rsid w:val="00215E3B"/>
    <w:rsid w:val="00222956"/>
    <w:rsid w:val="00224526"/>
    <w:rsid w:val="002410D5"/>
    <w:rsid w:val="00247C41"/>
    <w:rsid w:val="002667A4"/>
    <w:rsid w:val="00284234"/>
    <w:rsid w:val="002A628A"/>
    <w:rsid w:val="002B0AEE"/>
    <w:rsid w:val="002B4672"/>
    <w:rsid w:val="002C076C"/>
    <w:rsid w:val="002D2229"/>
    <w:rsid w:val="002E7E96"/>
    <w:rsid w:val="002F7363"/>
    <w:rsid w:val="002F7AD3"/>
    <w:rsid w:val="00374E9E"/>
    <w:rsid w:val="003776A9"/>
    <w:rsid w:val="003821FA"/>
    <w:rsid w:val="00385301"/>
    <w:rsid w:val="0039281E"/>
    <w:rsid w:val="003A2E9F"/>
    <w:rsid w:val="003C0B39"/>
    <w:rsid w:val="003E3BD7"/>
    <w:rsid w:val="003E5D10"/>
    <w:rsid w:val="003F36EE"/>
    <w:rsid w:val="00402AEE"/>
    <w:rsid w:val="00412AA3"/>
    <w:rsid w:val="00423648"/>
    <w:rsid w:val="00431B63"/>
    <w:rsid w:val="00436858"/>
    <w:rsid w:val="004702ED"/>
    <w:rsid w:val="00483203"/>
    <w:rsid w:val="00484815"/>
    <w:rsid w:val="004A23E1"/>
    <w:rsid w:val="004A3FF7"/>
    <w:rsid w:val="004A4134"/>
    <w:rsid w:val="004A5217"/>
    <w:rsid w:val="004A6494"/>
    <w:rsid w:val="004B3468"/>
    <w:rsid w:val="004B37D0"/>
    <w:rsid w:val="004C0346"/>
    <w:rsid w:val="0052036B"/>
    <w:rsid w:val="00527169"/>
    <w:rsid w:val="00552594"/>
    <w:rsid w:val="0055364C"/>
    <w:rsid w:val="00557665"/>
    <w:rsid w:val="00562AF6"/>
    <w:rsid w:val="00573083"/>
    <w:rsid w:val="00592DFC"/>
    <w:rsid w:val="00595EDE"/>
    <w:rsid w:val="005B41F8"/>
    <w:rsid w:val="005D7715"/>
    <w:rsid w:val="005D780E"/>
    <w:rsid w:val="005E07B9"/>
    <w:rsid w:val="005E15CD"/>
    <w:rsid w:val="005E4D1A"/>
    <w:rsid w:val="005F2E32"/>
    <w:rsid w:val="00601E6A"/>
    <w:rsid w:val="00612A04"/>
    <w:rsid w:val="00617FBB"/>
    <w:rsid w:val="00627083"/>
    <w:rsid w:val="00631869"/>
    <w:rsid w:val="006342BF"/>
    <w:rsid w:val="00634D47"/>
    <w:rsid w:val="00655D0B"/>
    <w:rsid w:val="00661041"/>
    <w:rsid w:val="00674433"/>
    <w:rsid w:val="006758CF"/>
    <w:rsid w:val="0068270B"/>
    <w:rsid w:val="00694F44"/>
    <w:rsid w:val="00696B03"/>
    <w:rsid w:val="006A3808"/>
    <w:rsid w:val="006B63EB"/>
    <w:rsid w:val="006C6B4D"/>
    <w:rsid w:val="006D12EB"/>
    <w:rsid w:val="006D2111"/>
    <w:rsid w:val="006D32E2"/>
    <w:rsid w:val="006D4A0A"/>
    <w:rsid w:val="006D739A"/>
    <w:rsid w:val="006E311C"/>
    <w:rsid w:val="006E3881"/>
    <w:rsid w:val="006E6FA1"/>
    <w:rsid w:val="00705CE7"/>
    <w:rsid w:val="007079FD"/>
    <w:rsid w:val="007142B1"/>
    <w:rsid w:val="0071769E"/>
    <w:rsid w:val="00722F01"/>
    <w:rsid w:val="007405B2"/>
    <w:rsid w:val="00760243"/>
    <w:rsid w:val="0076469C"/>
    <w:rsid w:val="00774EB3"/>
    <w:rsid w:val="00776762"/>
    <w:rsid w:val="00785E03"/>
    <w:rsid w:val="00792FD4"/>
    <w:rsid w:val="007955E1"/>
    <w:rsid w:val="007B1B9A"/>
    <w:rsid w:val="007B30F7"/>
    <w:rsid w:val="007B655C"/>
    <w:rsid w:val="007B74C3"/>
    <w:rsid w:val="007C0EB7"/>
    <w:rsid w:val="007C1620"/>
    <w:rsid w:val="007C769D"/>
    <w:rsid w:val="007F3E0F"/>
    <w:rsid w:val="007F3FCA"/>
    <w:rsid w:val="0080276D"/>
    <w:rsid w:val="00810244"/>
    <w:rsid w:val="0082007A"/>
    <w:rsid w:val="00820F37"/>
    <w:rsid w:val="008346A1"/>
    <w:rsid w:val="00850248"/>
    <w:rsid w:val="0085393C"/>
    <w:rsid w:val="008552DE"/>
    <w:rsid w:val="00860FA5"/>
    <w:rsid w:val="0088248E"/>
    <w:rsid w:val="008836C0"/>
    <w:rsid w:val="00890785"/>
    <w:rsid w:val="00891499"/>
    <w:rsid w:val="00891A3A"/>
    <w:rsid w:val="008A11EA"/>
    <w:rsid w:val="008A32C0"/>
    <w:rsid w:val="008A3901"/>
    <w:rsid w:val="008C2606"/>
    <w:rsid w:val="008C577B"/>
    <w:rsid w:val="008C7E5A"/>
    <w:rsid w:val="008D03F8"/>
    <w:rsid w:val="008D3435"/>
    <w:rsid w:val="008E6DCE"/>
    <w:rsid w:val="008F1589"/>
    <w:rsid w:val="008F371F"/>
    <w:rsid w:val="00900CDB"/>
    <w:rsid w:val="00902862"/>
    <w:rsid w:val="00913790"/>
    <w:rsid w:val="009146E4"/>
    <w:rsid w:val="00927A16"/>
    <w:rsid w:val="0093758A"/>
    <w:rsid w:val="0093758F"/>
    <w:rsid w:val="00937E1B"/>
    <w:rsid w:val="00943FDD"/>
    <w:rsid w:val="00973D8A"/>
    <w:rsid w:val="00980523"/>
    <w:rsid w:val="009A2832"/>
    <w:rsid w:val="009A2B67"/>
    <w:rsid w:val="009A409F"/>
    <w:rsid w:val="009A6424"/>
    <w:rsid w:val="009B7005"/>
    <w:rsid w:val="009B702A"/>
    <w:rsid w:val="009D081B"/>
    <w:rsid w:val="009D6F9A"/>
    <w:rsid w:val="009D777C"/>
    <w:rsid w:val="009F2B46"/>
    <w:rsid w:val="00A01180"/>
    <w:rsid w:val="00A152B8"/>
    <w:rsid w:val="00A20D40"/>
    <w:rsid w:val="00A21722"/>
    <w:rsid w:val="00A26C36"/>
    <w:rsid w:val="00A42706"/>
    <w:rsid w:val="00A44DD1"/>
    <w:rsid w:val="00A53AF9"/>
    <w:rsid w:val="00A70F93"/>
    <w:rsid w:val="00A71C45"/>
    <w:rsid w:val="00A75695"/>
    <w:rsid w:val="00A76B9E"/>
    <w:rsid w:val="00A82AA2"/>
    <w:rsid w:val="00A84300"/>
    <w:rsid w:val="00A87259"/>
    <w:rsid w:val="00A94ABA"/>
    <w:rsid w:val="00A96450"/>
    <w:rsid w:val="00A9768D"/>
    <w:rsid w:val="00AA21E1"/>
    <w:rsid w:val="00AA312A"/>
    <w:rsid w:val="00AA5EE4"/>
    <w:rsid w:val="00AB626D"/>
    <w:rsid w:val="00AC3A7D"/>
    <w:rsid w:val="00AC409E"/>
    <w:rsid w:val="00AC4E6E"/>
    <w:rsid w:val="00AC7B28"/>
    <w:rsid w:val="00B00254"/>
    <w:rsid w:val="00B07D39"/>
    <w:rsid w:val="00B11835"/>
    <w:rsid w:val="00B22CDE"/>
    <w:rsid w:val="00B264A8"/>
    <w:rsid w:val="00B462EA"/>
    <w:rsid w:val="00B47ABB"/>
    <w:rsid w:val="00B70B30"/>
    <w:rsid w:val="00B7794E"/>
    <w:rsid w:val="00B8268F"/>
    <w:rsid w:val="00B8704A"/>
    <w:rsid w:val="00B972B2"/>
    <w:rsid w:val="00BA4E6D"/>
    <w:rsid w:val="00BB44EF"/>
    <w:rsid w:val="00BC38F7"/>
    <w:rsid w:val="00BD169B"/>
    <w:rsid w:val="00BD2E24"/>
    <w:rsid w:val="00C10115"/>
    <w:rsid w:val="00C134DB"/>
    <w:rsid w:val="00C17ED4"/>
    <w:rsid w:val="00C26C3E"/>
    <w:rsid w:val="00C42821"/>
    <w:rsid w:val="00C56E7A"/>
    <w:rsid w:val="00C73A13"/>
    <w:rsid w:val="00C74E00"/>
    <w:rsid w:val="00C7706C"/>
    <w:rsid w:val="00C86FF6"/>
    <w:rsid w:val="00C96FF0"/>
    <w:rsid w:val="00CC15A5"/>
    <w:rsid w:val="00CC5EBD"/>
    <w:rsid w:val="00D0724D"/>
    <w:rsid w:val="00D13688"/>
    <w:rsid w:val="00D136A2"/>
    <w:rsid w:val="00D2594F"/>
    <w:rsid w:val="00D44C6C"/>
    <w:rsid w:val="00D44CA3"/>
    <w:rsid w:val="00D44E0B"/>
    <w:rsid w:val="00D503E6"/>
    <w:rsid w:val="00D52E8C"/>
    <w:rsid w:val="00D55A47"/>
    <w:rsid w:val="00D574F9"/>
    <w:rsid w:val="00D61081"/>
    <w:rsid w:val="00D63C3A"/>
    <w:rsid w:val="00D7421D"/>
    <w:rsid w:val="00D87285"/>
    <w:rsid w:val="00D94282"/>
    <w:rsid w:val="00DA68BF"/>
    <w:rsid w:val="00DC71BE"/>
    <w:rsid w:val="00DD00E5"/>
    <w:rsid w:val="00DE167D"/>
    <w:rsid w:val="00DE6433"/>
    <w:rsid w:val="00E03AF4"/>
    <w:rsid w:val="00E063E7"/>
    <w:rsid w:val="00E10637"/>
    <w:rsid w:val="00E13BFD"/>
    <w:rsid w:val="00E15764"/>
    <w:rsid w:val="00E2585D"/>
    <w:rsid w:val="00E2781D"/>
    <w:rsid w:val="00E31AC0"/>
    <w:rsid w:val="00E42EBF"/>
    <w:rsid w:val="00E524B5"/>
    <w:rsid w:val="00E70A8C"/>
    <w:rsid w:val="00E71887"/>
    <w:rsid w:val="00E73E1C"/>
    <w:rsid w:val="00E93294"/>
    <w:rsid w:val="00EA12C4"/>
    <w:rsid w:val="00EB2244"/>
    <w:rsid w:val="00ED18C1"/>
    <w:rsid w:val="00EE6018"/>
    <w:rsid w:val="00EE73D2"/>
    <w:rsid w:val="00EF66F1"/>
    <w:rsid w:val="00F01A1F"/>
    <w:rsid w:val="00F02D58"/>
    <w:rsid w:val="00F3053F"/>
    <w:rsid w:val="00F32EB9"/>
    <w:rsid w:val="00F3602F"/>
    <w:rsid w:val="00F366FE"/>
    <w:rsid w:val="00F37171"/>
    <w:rsid w:val="00F4004B"/>
    <w:rsid w:val="00F451A2"/>
    <w:rsid w:val="00F6310D"/>
    <w:rsid w:val="00F746B7"/>
    <w:rsid w:val="00F756B9"/>
    <w:rsid w:val="00F82210"/>
    <w:rsid w:val="00F94077"/>
    <w:rsid w:val="00F97AE7"/>
    <w:rsid w:val="00FA759F"/>
    <w:rsid w:val="00FC2449"/>
    <w:rsid w:val="00FC25A6"/>
    <w:rsid w:val="00FD37B1"/>
    <w:rsid w:val="00FD5EDA"/>
    <w:rsid w:val="00FE5242"/>
    <w:rsid w:val="00FF15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E6F2B"/>
  <w15:docId w15:val="{55B60074-745D-41DF-B6CE-AE910586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1FA"/>
  </w:style>
  <w:style w:type="paragraph" w:styleId="1">
    <w:name w:val="heading 1"/>
    <w:basedOn w:val="a"/>
    <w:next w:val="a"/>
    <w:link w:val="10"/>
    <w:uiPriority w:val="99"/>
    <w:qFormat/>
    <w:rsid w:val="00B07D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7D39"/>
    <w:pPr>
      <w:keepNext/>
      <w:keepLines/>
      <w:spacing w:before="40" w:after="0" w:line="240" w:lineRule="auto"/>
      <w:ind w:firstLine="709"/>
      <w:outlineLvl w:val="1"/>
    </w:pPr>
    <w:rPr>
      <w:rFonts w:ascii="Times New Roman" w:eastAsiaTheme="majorEastAsia" w:hAnsi="Times New Roman" w:cstheme="majorBidi"/>
      <w:color w:val="365F91" w:themeColor="accent1" w:themeShade="BF"/>
      <w:sz w:val="28"/>
      <w:szCs w:val="26"/>
    </w:rPr>
  </w:style>
  <w:style w:type="paragraph" w:styleId="3">
    <w:name w:val="heading 3"/>
    <w:basedOn w:val="a"/>
    <w:next w:val="a"/>
    <w:link w:val="30"/>
    <w:uiPriority w:val="9"/>
    <w:unhideWhenUsed/>
    <w:qFormat/>
    <w:rsid w:val="00B07D39"/>
    <w:pPr>
      <w:keepNext/>
      <w:keepLines/>
      <w:spacing w:before="200" w:after="0"/>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7D3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07D39"/>
    <w:rPr>
      <w:rFonts w:ascii="Times New Roman" w:eastAsiaTheme="majorEastAsia" w:hAnsi="Times New Roman" w:cstheme="majorBidi"/>
      <w:color w:val="365F91" w:themeColor="accent1" w:themeShade="BF"/>
      <w:sz w:val="28"/>
      <w:szCs w:val="26"/>
    </w:rPr>
  </w:style>
  <w:style w:type="character" w:customStyle="1" w:styleId="30">
    <w:name w:val="Заголовок 3 Знак"/>
    <w:basedOn w:val="a0"/>
    <w:link w:val="3"/>
    <w:uiPriority w:val="9"/>
    <w:rsid w:val="00B07D39"/>
    <w:rPr>
      <w:rFonts w:asciiTheme="majorHAnsi" w:eastAsiaTheme="majorEastAsia" w:hAnsiTheme="majorHAnsi" w:cstheme="majorBidi"/>
      <w:b/>
      <w:bCs/>
      <w:color w:val="4F81BD" w:themeColor="accent1"/>
      <w:sz w:val="28"/>
    </w:rPr>
  </w:style>
  <w:style w:type="paragraph" w:styleId="a3">
    <w:name w:val="List Paragraph"/>
    <w:aliases w:val="ПАРАГРАФ,Bullet List,FooterText,numbered,Paragraphe de liste1,lp1,Абзац списка3,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6D12EB"/>
    <w:pPr>
      <w:spacing w:after="0" w:line="240" w:lineRule="auto"/>
      <w:ind w:left="720" w:firstLine="709"/>
      <w:contextualSpacing/>
    </w:pPr>
    <w:rPr>
      <w:rFonts w:ascii="Times New Roman" w:hAnsi="Times New Roman"/>
      <w:sz w:val="28"/>
    </w:rPr>
  </w:style>
  <w:style w:type="character" w:customStyle="1" w:styleId="a4">
    <w:name w:val="Абзац списка Знак"/>
    <w:aliases w:val="ПАРАГРАФ Знак,Bullet List Знак,FooterText Знак,numbered Знак,Paragraphe de liste1 Знак,lp1 Знак,Абзац списка3 Знак,Цветной список - Акцент 11 Знак,СПИСОК Знак,Второй абзац списка Знак,Абзац списка11 Знак,Абзац списка для документа Знак"/>
    <w:link w:val="a3"/>
    <w:uiPriority w:val="34"/>
    <w:locked/>
    <w:rsid w:val="0052036B"/>
    <w:rPr>
      <w:rFonts w:ascii="Times New Roman" w:hAnsi="Times New Roman"/>
      <w:sz w:val="28"/>
    </w:rPr>
  </w:style>
  <w:style w:type="character" w:styleId="a5">
    <w:name w:val="Strong"/>
    <w:uiPriority w:val="22"/>
    <w:qFormat/>
    <w:rsid w:val="006D12EB"/>
    <w:rPr>
      <w:b/>
      <w:bCs/>
    </w:rPr>
  </w:style>
  <w:style w:type="paragraph" w:styleId="a6">
    <w:name w:val="Body Text"/>
    <w:aliases w:val="Основной текст Знак Знак Знак Знак,Основной текст Знак Знак Знак ,Основной текст Знак Знак"/>
    <w:basedOn w:val="a"/>
    <w:link w:val="a7"/>
    <w:rsid w:val="00B07D39"/>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aliases w:val="Основной текст Знак Знак Знак Знак Знак,Основной текст Знак Знак Знак  Знак,Основной текст Знак Знак Знак"/>
    <w:basedOn w:val="a0"/>
    <w:link w:val="a6"/>
    <w:rsid w:val="00B07D39"/>
    <w:rPr>
      <w:rFonts w:ascii="Times New Roman" w:eastAsia="Times New Roman" w:hAnsi="Times New Roman" w:cs="Times New Roman"/>
      <w:sz w:val="24"/>
      <w:szCs w:val="24"/>
      <w:lang w:eastAsia="ru-RU"/>
    </w:rPr>
  </w:style>
  <w:style w:type="character" w:styleId="a8">
    <w:name w:val="Hyperlink"/>
    <w:basedOn w:val="a0"/>
    <w:uiPriority w:val="99"/>
    <w:unhideWhenUsed/>
    <w:rsid w:val="00B07D39"/>
    <w:rPr>
      <w:color w:val="0000FF" w:themeColor="hyperlink"/>
      <w:u w:val="single"/>
    </w:rPr>
  </w:style>
  <w:style w:type="paragraph" w:styleId="a9">
    <w:name w:val="Title"/>
    <w:basedOn w:val="a"/>
    <w:next w:val="a"/>
    <w:link w:val="aa"/>
    <w:uiPriority w:val="10"/>
    <w:qFormat/>
    <w:rsid w:val="00B07D39"/>
    <w:pPr>
      <w:pBdr>
        <w:bottom w:val="single" w:sz="8" w:space="4" w:color="4F81BD" w:themeColor="accent1"/>
      </w:pBdr>
      <w:spacing w:after="300" w:line="240" w:lineRule="auto"/>
      <w:ind w:firstLine="709"/>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Заголовок Знак"/>
    <w:basedOn w:val="a0"/>
    <w:link w:val="a9"/>
    <w:uiPriority w:val="10"/>
    <w:rsid w:val="00B07D39"/>
    <w:rPr>
      <w:rFonts w:asciiTheme="majorHAnsi" w:eastAsiaTheme="majorEastAsia" w:hAnsiTheme="majorHAnsi" w:cstheme="majorBidi"/>
      <w:color w:val="17365D" w:themeColor="text2" w:themeShade="BF"/>
      <w:spacing w:val="5"/>
      <w:kern w:val="28"/>
      <w:sz w:val="52"/>
      <w:szCs w:val="52"/>
    </w:rPr>
  </w:style>
  <w:style w:type="character" w:customStyle="1" w:styleId="ab">
    <w:name w:val="Текст выноски Знак"/>
    <w:basedOn w:val="a0"/>
    <w:link w:val="ac"/>
    <w:uiPriority w:val="99"/>
    <w:semiHidden/>
    <w:rsid w:val="00B07D39"/>
    <w:rPr>
      <w:rFonts w:ascii="Tahoma" w:hAnsi="Tahoma" w:cs="Tahoma"/>
      <w:sz w:val="16"/>
      <w:szCs w:val="16"/>
    </w:rPr>
  </w:style>
  <w:style w:type="paragraph" w:styleId="ac">
    <w:name w:val="Balloon Text"/>
    <w:basedOn w:val="a"/>
    <w:link w:val="ab"/>
    <w:uiPriority w:val="99"/>
    <w:semiHidden/>
    <w:unhideWhenUsed/>
    <w:rsid w:val="00B07D39"/>
    <w:pPr>
      <w:spacing w:after="0" w:line="240" w:lineRule="auto"/>
      <w:ind w:firstLine="709"/>
    </w:pPr>
    <w:rPr>
      <w:rFonts w:ascii="Tahoma" w:hAnsi="Tahoma" w:cs="Tahoma"/>
      <w:sz w:val="16"/>
      <w:szCs w:val="16"/>
    </w:rPr>
  </w:style>
  <w:style w:type="paragraph" w:styleId="11">
    <w:name w:val="toc 1"/>
    <w:basedOn w:val="a"/>
    <w:next w:val="a"/>
    <w:autoRedefine/>
    <w:uiPriority w:val="39"/>
    <w:unhideWhenUsed/>
    <w:rsid w:val="00B07D39"/>
    <w:pPr>
      <w:tabs>
        <w:tab w:val="right" w:leader="dot" w:pos="9639"/>
      </w:tabs>
      <w:spacing w:after="0" w:line="360" w:lineRule="auto"/>
      <w:jc w:val="both"/>
    </w:pPr>
    <w:rPr>
      <w:rFonts w:ascii="Times New Roman" w:eastAsia="Times New Roman" w:hAnsi="Times New Roman" w:cs="Times New Roman"/>
      <w:noProof/>
      <w:sz w:val="28"/>
      <w:szCs w:val="28"/>
      <w:lang w:eastAsia="ru-RU"/>
    </w:rPr>
  </w:style>
  <w:style w:type="paragraph" w:styleId="21">
    <w:name w:val="toc 2"/>
    <w:basedOn w:val="a"/>
    <w:next w:val="a"/>
    <w:autoRedefine/>
    <w:uiPriority w:val="39"/>
    <w:unhideWhenUsed/>
    <w:rsid w:val="00B07D39"/>
    <w:pPr>
      <w:spacing w:after="100" w:line="240" w:lineRule="auto"/>
      <w:ind w:left="280" w:firstLine="709"/>
    </w:pPr>
    <w:rPr>
      <w:rFonts w:ascii="Times New Roman" w:hAnsi="Times New Roman"/>
      <w:sz w:val="28"/>
    </w:rPr>
  </w:style>
  <w:style w:type="paragraph" w:styleId="31">
    <w:name w:val="toc 3"/>
    <w:basedOn w:val="a"/>
    <w:next w:val="a"/>
    <w:autoRedefine/>
    <w:uiPriority w:val="39"/>
    <w:unhideWhenUsed/>
    <w:rsid w:val="00B07D39"/>
    <w:pPr>
      <w:spacing w:after="100" w:line="240" w:lineRule="auto"/>
      <w:ind w:left="560" w:firstLine="709"/>
    </w:pPr>
    <w:rPr>
      <w:rFonts w:ascii="Times New Roman" w:hAnsi="Times New Roman"/>
      <w:sz w:val="28"/>
    </w:rPr>
  </w:style>
  <w:style w:type="paragraph" w:styleId="ad">
    <w:name w:val="header"/>
    <w:basedOn w:val="a"/>
    <w:link w:val="ae"/>
    <w:uiPriority w:val="99"/>
    <w:unhideWhenUsed/>
    <w:rsid w:val="00B07D39"/>
    <w:pPr>
      <w:tabs>
        <w:tab w:val="center" w:pos="4677"/>
        <w:tab w:val="right" w:pos="9355"/>
      </w:tabs>
      <w:spacing w:after="0" w:line="240" w:lineRule="auto"/>
      <w:ind w:firstLine="709"/>
    </w:pPr>
    <w:rPr>
      <w:rFonts w:ascii="Times New Roman" w:hAnsi="Times New Roman"/>
      <w:sz w:val="28"/>
    </w:rPr>
  </w:style>
  <w:style w:type="character" w:customStyle="1" w:styleId="ae">
    <w:name w:val="Верхний колонтитул Знак"/>
    <w:basedOn w:val="a0"/>
    <w:link w:val="ad"/>
    <w:uiPriority w:val="99"/>
    <w:rsid w:val="00B07D39"/>
    <w:rPr>
      <w:rFonts w:ascii="Times New Roman" w:hAnsi="Times New Roman"/>
      <w:sz w:val="28"/>
    </w:rPr>
  </w:style>
  <w:style w:type="paragraph" w:styleId="af">
    <w:name w:val="footer"/>
    <w:basedOn w:val="a"/>
    <w:link w:val="af0"/>
    <w:uiPriority w:val="99"/>
    <w:unhideWhenUsed/>
    <w:rsid w:val="00B07D39"/>
    <w:pPr>
      <w:tabs>
        <w:tab w:val="center" w:pos="4677"/>
        <w:tab w:val="right" w:pos="9355"/>
      </w:tabs>
      <w:spacing w:after="0" w:line="240" w:lineRule="auto"/>
      <w:ind w:firstLine="709"/>
    </w:pPr>
    <w:rPr>
      <w:rFonts w:ascii="Times New Roman" w:hAnsi="Times New Roman"/>
      <w:sz w:val="28"/>
    </w:rPr>
  </w:style>
  <w:style w:type="character" w:customStyle="1" w:styleId="af0">
    <w:name w:val="Нижний колонтитул Знак"/>
    <w:basedOn w:val="a0"/>
    <w:link w:val="af"/>
    <w:uiPriority w:val="99"/>
    <w:rsid w:val="00B07D39"/>
    <w:rPr>
      <w:rFonts w:ascii="Times New Roman" w:hAnsi="Times New Roman"/>
      <w:sz w:val="28"/>
    </w:rPr>
  </w:style>
  <w:style w:type="paragraph" w:customStyle="1" w:styleId="ConsPlusNormal">
    <w:name w:val="ConsPlusNormal"/>
    <w:link w:val="ConsPlusNormal0"/>
    <w:qFormat/>
    <w:rsid w:val="00B07D39"/>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link w:val="ConsPlusNormal"/>
    <w:rsid w:val="00B07D39"/>
    <w:rPr>
      <w:rFonts w:ascii="Times New Roman" w:hAnsi="Times New Roman" w:cs="Times New Roman"/>
      <w:sz w:val="28"/>
      <w:szCs w:val="28"/>
    </w:rPr>
  </w:style>
  <w:style w:type="character" w:customStyle="1" w:styleId="22">
    <w:name w:val="Основной текст с отступом 2 Знак"/>
    <w:basedOn w:val="a0"/>
    <w:link w:val="23"/>
    <w:uiPriority w:val="99"/>
    <w:semiHidden/>
    <w:rsid w:val="00B07D39"/>
    <w:rPr>
      <w:rFonts w:ascii="Times New Roman" w:hAnsi="Times New Roman"/>
      <w:sz w:val="28"/>
    </w:rPr>
  </w:style>
  <w:style w:type="paragraph" w:styleId="23">
    <w:name w:val="Body Text Indent 2"/>
    <w:basedOn w:val="a"/>
    <w:link w:val="22"/>
    <w:uiPriority w:val="99"/>
    <w:semiHidden/>
    <w:unhideWhenUsed/>
    <w:rsid w:val="00B07D39"/>
    <w:pPr>
      <w:spacing w:after="120" w:line="480" w:lineRule="auto"/>
      <w:ind w:left="283" w:firstLine="709"/>
    </w:pPr>
    <w:rPr>
      <w:rFonts w:ascii="Times New Roman" w:hAnsi="Times New Roman"/>
      <w:sz w:val="28"/>
    </w:rPr>
  </w:style>
  <w:style w:type="paragraph" w:styleId="af1">
    <w:name w:val="TOC Heading"/>
    <w:basedOn w:val="1"/>
    <w:next w:val="a"/>
    <w:uiPriority w:val="39"/>
    <w:unhideWhenUsed/>
    <w:qFormat/>
    <w:rsid w:val="00B07D39"/>
    <w:pPr>
      <w:spacing w:before="240" w:line="259" w:lineRule="auto"/>
      <w:outlineLvl w:val="9"/>
    </w:pPr>
    <w:rPr>
      <w:b w:val="0"/>
      <w:bCs w:val="0"/>
      <w:sz w:val="32"/>
      <w:szCs w:val="32"/>
      <w:lang w:eastAsia="ru-RU"/>
    </w:rPr>
  </w:style>
  <w:style w:type="table" w:styleId="af2">
    <w:name w:val="Table Grid"/>
    <w:basedOn w:val="a1"/>
    <w:uiPriority w:val="59"/>
    <w:rsid w:val="00B07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7D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3">
    <w:name w:val="footnote text"/>
    <w:basedOn w:val="a"/>
    <w:link w:val="af4"/>
    <w:unhideWhenUsed/>
    <w:rsid w:val="00B07D39"/>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rsid w:val="00B07D39"/>
    <w:rPr>
      <w:rFonts w:ascii="Times New Roman" w:eastAsia="Times New Roman" w:hAnsi="Times New Roman" w:cs="Times New Roman"/>
      <w:sz w:val="20"/>
      <w:szCs w:val="20"/>
      <w:lang w:eastAsia="ru-RU"/>
    </w:rPr>
  </w:style>
  <w:style w:type="character" w:styleId="af5">
    <w:name w:val="Intense Emphasis"/>
    <w:basedOn w:val="a0"/>
    <w:uiPriority w:val="21"/>
    <w:qFormat/>
    <w:rsid w:val="00B07D39"/>
    <w:rPr>
      <w:b/>
      <w:bCs/>
      <w:i/>
      <w:iCs/>
      <w:color w:val="4F81BD" w:themeColor="accent1"/>
    </w:rPr>
  </w:style>
  <w:style w:type="character" w:customStyle="1" w:styleId="24">
    <w:name w:val="Основной текст (2)_"/>
    <w:basedOn w:val="a0"/>
    <w:link w:val="25"/>
    <w:uiPriority w:val="99"/>
    <w:rsid w:val="00B07D39"/>
    <w:rPr>
      <w:rFonts w:ascii="Times New Roman" w:hAnsi="Times New Roman" w:cs="Times New Roman"/>
      <w:sz w:val="28"/>
      <w:szCs w:val="28"/>
      <w:shd w:val="clear" w:color="auto" w:fill="FFFFFF"/>
    </w:rPr>
  </w:style>
  <w:style w:type="paragraph" w:customStyle="1" w:styleId="25">
    <w:name w:val="Основной текст (2)"/>
    <w:basedOn w:val="a"/>
    <w:link w:val="24"/>
    <w:uiPriority w:val="99"/>
    <w:rsid w:val="00B07D39"/>
    <w:pPr>
      <w:widowControl w:val="0"/>
      <w:shd w:val="clear" w:color="auto" w:fill="FFFFFF"/>
      <w:spacing w:after="0" w:line="389" w:lineRule="exact"/>
      <w:ind w:hanging="100"/>
      <w:jc w:val="both"/>
    </w:pPr>
    <w:rPr>
      <w:rFonts w:ascii="Times New Roman" w:hAnsi="Times New Roman" w:cs="Times New Roman"/>
      <w:sz w:val="28"/>
      <w:szCs w:val="28"/>
    </w:rPr>
  </w:style>
  <w:style w:type="character" w:customStyle="1" w:styleId="26">
    <w:name w:val="Основной текст (2) + Полужирный"/>
    <w:basedOn w:val="24"/>
    <w:uiPriority w:val="99"/>
    <w:rsid w:val="00B07D39"/>
    <w:rPr>
      <w:rFonts w:ascii="Times New Roman" w:hAnsi="Times New Roman" w:cs="Times New Roman"/>
      <w:b/>
      <w:bCs/>
      <w:sz w:val="28"/>
      <w:szCs w:val="28"/>
      <w:shd w:val="clear" w:color="auto" w:fill="FFFFFF"/>
    </w:rPr>
  </w:style>
  <w:style w:type="character" w:customStyle="1" w:styleId="markedcontent">
    <w:name w:val="markedcontent"/>
    <w:basedOn w:val="a0"/>
    <w:rsid w:val="007F3FCA"/>
  </w:style>
  <w:style w:type="paragraph" w:styleId="af6">
    <w:name w:val="Normal (Web)"/>
    <w:basedOn w:val="a"/>
    <w:uiPriority w:val="99"/>
    <w:semiHidden/>
    <w:unhideWhenUsed/>
    <w:rsid w:val="00A976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Body Text Indent"/>
    <w:basedOn w:val="a"/>
    <w:link w:val="af8"/>
    <w:uiPriority w:val="99"/>
    <w:unhideWhenUsed/>
    <w:rsid w:val="002B4672"/>
    <w:pPr>
      <w:spacing w:after="120"/>
      <w:ind w:left="283"/>
    </w:pPr>
  </w:style>
  <w:style w:type="character" w:customStyle="1" w:styleId="af8">
    <w:name w:val="Основной текст с отступом Знак"/>
    <w:basedOn w:val="a0"/>
    <w:link w:val="af7"/>
    <w:uiPriority w:val="99"/>
    <w:rsid w:val="002B4672"/>
  </w:style>
  <w:style w:type="character" w:styleId="af9">
    <w:name w:val="Emphasis"/>
    <w:basedOn w:val="a0"/>
    <w:uiPriority w:val="20"/>
    <w:qFormat/>
    <w:rsid w:val="00D2594F"/>
    <w:rPr>
      <w:i/>
      <w:iCs/>
    </w:rPr>
  </w:style>
  <w:style w:type="paragraph" w:styleId="32">
    <w:name w:val="Body Text Indent 3"/>
    <w:basedOn w:val="a"/>
    <w:link w:val="33"/>
    <w:uiPriority w:val="99"/>
    <w:semiHidden/>
    <w:unhideWhenUsed/>
    <w:rsid w:val="00193A88"/>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193A88"/>
    <w:rPr>
      <w:rFonts w:ascii="Times New Roman" w:eastAsia="Times New Roman" w:hAnsi="Times New Roman" w:cs="Times New Roman"/>
      <w:sz w:val="16"/>
      <w:szCs w:val="16"/>
      <w:lang w:eastAsia="ru-RU"/>
    </w:rPr>
  </w:style>
  <w:style w:type="paragraph" w:styleId="afa">
    <w:name w:val="No Spacing"/>
    <w:uiPriority w:val="1"/>
    <w:qFormat/>
    <w:rsid w:val="00D52E8C"/>
    <w:pPr>
      <w:spacing w:after="0" w:line="240" w:lineRule="auto"/>
    </w:pPr>
    <w:rPr>
      <w:rFonts w:ascii="Calibri" w:eastAsia="Calibri" w:hAnsi="Calibri" w:cs="Times New Roman"/>
    </w:rPr>
  </w:style>
  <w:style w:type="character" w:styleId="afb">
    <w:name w:val="Unresolved Mention"/>
    <w:basedOn w:val="a0"/>
    <w:uiPriority w:val="99"/>
    <w:semiHidden/>
    <w:unhideWhenUsed/>
    <w:rsid w:val="00592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11062">
      <w:bodyDiv w:val="1"/>
      <w:marLeft w:val="0"/>
      <w:marRight w:val="0"/>
      <w:marTop w:val="0"/>
      <w:marBottom w:val="0"/>
      <w:divBdr>
        <w:top w:val="none" w:sz="0" w:space="0" w:color="auto"/>
        <w:left w:val="none" w:sz="0" w:space="0" w:color="auto"/>
        <w:bottom w:val="none" w:sz="0" w:space="0" w:color="auto"/>
        <w:right w:val="none" w:sz="0" w:space="0" w:color="auto"/>
      </w:divBdr>
    </w:div>
    <w:div w:id="95636253">
      <w:bodyDiv w:val="1"/>
      <w:marLeft w:val="0"/>
      <w:marRight w:val="0"/>
      <w:marTop w:val="0"/>
      <w:marBottom w:val="0"/>
      <w:divBdr>
        <w:top w:val="none" w:sz="0" w:space="0" w:color="auto"/>
        <w:left w:val="none" w:sz="0" w:space="0" w:color="auto"/>
        <w:bottom w:val="none" w:sz="0" w:space="0" w:color="auto"/>
        <w:right w:val="none" w:sz="0" w:space="0" w:color="auto"/>
      </w:divBdr>
    </w:div>
    <w:div w:id="388966217">
      <w:bodyDiv w:val="1"/>
      <w:marLeft w:val="0"/>
      <w:marRight w:val="0"/>
      <w:marTop w:val="0"/>
      <w:marBottom w:val="0"/>
      <w:divBdr>
        <w:top w:val="none" w:sz="0" w:space="0" w:color="auto"/>
        <w:left w:val="none" w:sz="0" w:space="0" w:color="auto"/>
        <w:bottom w:val="none" w:sz="0" w:space="0" w:color="auto"/>
        <w:right w:val="none" w:sz="0" w:space="0" w:color="auto"/>
      </w:divBdr>
    </w:div>
    <w:div w:id="502399942">
      <w:bodyDiv w:val="1"/>
      <w:marLeft w:val="0"/>
      <w:marRight w:val="0"/>
      <w:marTop w:val="0"/>
      <w:marBottom w:val="0"/>
      <w:divBdr>
        <w:top w:val="none" w:sz="0" w:space="0" w:color="auto"/>
        <w:left w:val="none" w:sz="0" w:space="0" w:color="auto"/>
        <w:bottom w:val="none" w:sz="0" w:space="0" w:color="auto"/>
        <w:right w:val="none" w:sz="0" w:space="0" w:color="auto"/>
      </w:divBdr>
    </w:div>
    <w:div w:id="605619170">
      <w:bodyDiv w:val="1"/>
      <w:marLeft w:val="0"/>
      <w:marRight w:val="0"/>
      <w:marTop w:val="0"/>
      <w:marBottom w:val="0"/>
      <w:divBdr>
        <w:top w:val="none" w:sz="0" w:space="0" w:color="auto"/>
        <w:left w:val="none" w:sz="0" w:space="0" w:color="auto"/>
        <w:bottom w:val="none" w:sz="0" w:space="0" w:color="auto"/>
        <w:right w:val="none" w:sz="0" w:space="0" w:color="auto"/>
      </w:divBdr>
    </w:div>
    <w:div w:id="756295469">
      <w:bodyDiv w:val="1"/>
      <w:marLeft w:val="0"/>
      <w:marRight w:val="0"/>
      <w:marTop w:val="0"/>
      <w:marBottom w:val="0"/>
      <w:divBdr>
        <w:top w:val="none" w:sz="0" w:space="0" w:color="auto"/>
        <w:left w:val="none" w:sz="0" w:space="0" w:color="auto"/>
        <w:bottom w:val="none" w:sz="0" w:space="0" w:color="auto"/>
        <w:right w:val="none" w:sz="0" w:space="0" w:color="auto"/>
      </w:divBdr>
    </w:div>
    <w:div w:id="815418799">
      <w:bodyDiv w:val="1"/>
      <w:marLeft w:val="0"/>
      <w:marRight w:val="0"/>
      <w:marTop w:val="0"/>
      <w:marBottom w:val="0"/>
      <w:divBdr>
        <w:top w:val="none" w:sz="0" w:space="0" w:color="auto"/>
        <w:left w:val="none" w:sz="0" w:space="0" w:color="auto"/>
        <w:bottom w:val="none" w:sz="0" w:space="0" w:color="auto"/>
        <w:right w:val="none" w:sz="0" w:space="0" w:color="auto"/>
      </w:divBdr>
    </w:div>
    <w:div w:id="830560972">
      <w:bodyDiv w:val="1"/>
      <w:marLeft w:val="0"/>
      <w:marRight w:val="0"/>
      <w:marTop w:val="0"/>
      <w:marBottom w:val="0"/>
      <w:divBdr>
        <w:top w:val="none" w:sz="0" w:space="0" w:color="auto"/>
        <w:left w:val="none" w:sz="0" w:space="0" w:color="auto"/>
        <w:bottom w:val="none" w:sz="0" w:space="0" w:color="auto"/>
        <w:right w:val="none" w:sz="0" w:space="0" w:color="auto"/>
      </w:divBdr>
    </w:div>
    <w:div w:id="873230280">
      <w:bodyDiv w:val="1"/>
      <w:marLeft w:val="0"/>
      <w:marRight w:val="0"/>
      <w:marTop w:val="0"/>
      <w:marBottom w:val="0"/>
      <w:divBdr>
        <w:top w:val="none" w:sz="0" w:space="0" w:color="auto"/>
        <w:left w:val="none" w:sz="0" w:space="0" w:color="auto"/>
        <w:bottom w:val="none" w:sz="0" w:space="0" w:color="auto"/>
        <w:right w:val="none" w:sz="0" w:space="0" w:color="auto"/>
      </w:divBdr>
    </w:div>
    <w:div w:id="995180476">
      <w:bodyDiv w:val="1"/>
      <w:marLeft w:val="0"/>
      <w:marRight w:val="0"/>
      <w:marTop w:val="0"/>
      <w:marBottom w:val="0"/>
      <w:divBdr>
        <w:top w:val="none" w:sz="0" w:space="0" w:color="auto"/>
        <w:left w:val="none" w:sz="0" w:space="0" w:color="auto"/>
        <w:bottom w:val="none" w:sz="0" w:space="0" w:color="auto"/>
        <w:right w:val="none" w:sz="0" w:space="0" w:color="auto"/>
      </w:divBdr>
    </w:div>
    <w:div w:id="1022438668">
      <w:bodyDiv w:val="1"/>
      <w:marLeft w:val="0"/>
      <w:marRight w:val="0"/>
      <w:marTop w:val="0"/>
      <w:marBottom w:val="0"/>
      <w:divBdr>
        <w:top w:val="none" w:sz="0" w:space="0" w:color="auto"/>
        <w:left w:val="none" w:sz="0" w:space="0" w:color="auto"/>
        <w:bottom w:val="none" w:sz="0" w:space="0" w:color="auto"/>
        <w:right w:val="none" w:sz="0" w:space="0" w:color="auto"/>
      </w:divBdr>
    </w:div>
    <w:div w:id="1068769467">
      <w:bodyDiv w:val="1"/>
      <w:marLeft w:val="0"/>
      <w:marRight w:val="0"/>
      <w:marTop w:val="0"/>
      <w:marBottom w:val="0"/>
      <w:divBdr>
        <w:top w:val="none" w:sz="0" w:space="0" w:color="auto"/>
        <w:left w:val="none" w:sz="0" w:space="0" w:color="auto"/>
        <w:bottom w:val="none" w:sz="0" w:space="0" w:color="auto"/>
        <w:right w:val="none" w:sz="0" w:space="0" w:color="auto"/>
      </w:divBdr>
    </w:div>
    <w:div w:id="1173228786">
      <w:bodyDiv w:val="1"/>
      <w:marLeft w:val="0"/>
      <w:marRight w:val="0"/>
      <w:marTop w:val="0"/>
      <w:marBottom w:val="0"/>
      <w:divBdr>
        <w:top w:val="none" w:sz="0" w:space="0" w:color="auto"/>
        <w:left w:val="none" w:sz="0" w:space="0" w:color="auto"/>
        <w:bottom w:val="none" w:sz="0" w:space="0" w:color="auto"/>
        <w:right w:val="none" w:sz="0" w:space="0" w:color="auto"/>
      </w:divBdr>
    </w:div>
    <w:div w:id="1206789915">
      <w:bodyDiv w:val="1"/>
      <w:marLeft w:val="0"/>
      <w:marRight w:val="0"/>
      <w:marTop w:val="0"/>
      <w:marBottom w:val="0"/>
      <w:divBdr>
        <w:top w:val="none" w:sz="0" w:space="0" w:color="auto"/>
        <w:left w:val="none" w:sz="0" w:space="0" w:color="auto"/>
        <w:bottom w:val="none" w:sz="0" w:space="0" w:color="auto"/>
        <w:right w:val="none" w:sz="0" w:space="0" w:color="auto"/>
      </w:divBdr>
    </w:div>
    <w:div w:id="1207793786">
      <w:bodyDiv w:val="1"/>
      <w:marLeft w:val="0"/>
      <w:marRight w:val="0"/>
      <w:marTop w:val="0"/>
      <w:marBottom w:val="0"/>
      <w:divBdr>
        <w:top w:val="none" w:sz="0" w:space="0" w:color="auto"/>
        <w:left w:val="none" w:sz="0" w:space="0" w:color="auto"/>
        <w:bottom w:val="none" w:sz="0" w:space="0" w:color="auto"/>
        <w:right w:val="none" w:sz="0" w:space="0" w:color="auto"/>
      </w:divBdr>
    </w:div>
    <w:div w:id="1466046760">
      <w:bodyDiv w:val="1"/>
      <w:marLeft w:val="0"/>
      <w:marRight w:val="0"/>
      <w:marTop w:val="0"/>
      <w:marBottom w:val="0"/>
      <w:divBdr>
        <w:top w:val="none" w:sz="0" w:space="0" w:color="auto"/>
        <w:left w:val="none" w:sz="0" w:space="0" w:color="auto"/>
        <w:bottom w:val="none" w:sz="0" w:space="0" w:color="auto"/>
        <w:right w:val="none" w:sz="0" w:space="0" w:color="auto"/>
      </w:divBdr>
    </w:div>
    <w:div w:id="1509909346">
      <w:bodyDiv w:val="1"/>
      <w:marLeft w:val="0"/>
      <w:marRight w:val="0"/>
      <w:marTop w:val="0"/>
      <w:marBottom w:val="0"/>
      <w:divBdr>
        <w:top w:val="none" w:sz="0" w:space="0" w:color="auto"/>
        <w:left w:val="none" w:sz="0" w:space="0" w:color="auto"/>
        <w:bottom w:val="none" w:sz="0" w:space="0" w:color="auto"/>
        <w:right w:val="none" w:sz="0" w:space="0" w:color="auto"/>
      </w:divBdr>
    </w:div>
    <w:div w:id="1628462196">
      <w:bodyDiv w:val="1"/>
      <w:marLeft w:val="0"/>
      <w:marRight w:val="0"/>
      <w:marTop w:val="0"/>
      <w:marBottom w:val="0"/>
      <w:divBdr>
        <w:top w:val="none" w:sz="0" w:space="0" w:color="auto"/>
        <w:left w:val="none" w:sz="0" w:space="0" w:color="auto"/>
        <w:bottom w:val="none" w:sz="0" w:space="0" w:color="auto"/>
        <w:right w:val="none" w:sz="0" w:space="0" w:color="auto"/>
      </w:divBdr>
    </w:div>
    <w:div w:id="1794204927">
      <w:bodyDiv w:val="1"/>
      <w:marLeft w:val="0"/>
      <w:marRight w:val="0"/>
      <w:marTop w:val="0"/>
      <w:marBottom w:val="0"/>
      <w:divBdr>
        <w:top w:val="none" w:sz="0" w:space="0" w:color="auto"/>
        <w:left w:val="none" w:sz="0" w:space="0" w:color="auto"/>
        <w:bottom w:val="none" w:sz="0" w:space="0" w:color="auto"/>
        <w:right w:val="none" w:sz="0" w:space="0" w:color="auto"/>
      </w:divBdr>
    </w:div>
    <w:div w:id="1878008845">
      <w:bodyDiv w:val="1"/>
      <w:marLeft w:val="0"/>
      <w:marRight w:val="0"/>
      <w:marTop w:val="0"/>
      <w:marBottom w:val="0"/>
      <w:divBdr>
        <w:top w:val="none" w:sz="0" w:space="0" w:color="auto"/>
        <w:left w:val="none" w:sz="0" w:space="0" w:color="auto"/>
        <w:bottom w:val="none" w:sz="0" w:space="0" w:color="auto"/>
        <w:right w:val="none" w:sz="0" w:space="0" w:color="auto"/>
      </w:divBdr>
    </w:div>
    <w:div w:id="1878081552">
      <w:bodyDiv w:val="1"/>
      <w:marLeft w:val="0"/>
      <w:marRight w:val="0"/>
      <w:marTop w:val="0"/>
      <w:marBottom w:val="0"/>
      <w:divBdr>
        <w:top w:val="none" w:sz="0" w:space="0" w:color="auto"/>
        <w:left w:val="none" w:sz="0" w:space="0" w:color="auto"/>
        <w:bottom w:val="none" w:sz="0" w:space="0" w:color="auto"/>
        <w:right w:val="none" w:sz="0" w:space="0" w:color="auto"/>
      </w:divBdr>
    </w:div>
    <w:div w:id="20539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radm.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7A197-23DD-4C91-8A99-100FFA09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6139</TotalTime>
  <Pages>24</Pages>
  <Words>5866</Words>
  <Characters>33441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Архицкая Валентина Григорьевна</dc:creator>
  <cp:lastModifiedBy>Андросенко Елена Анатольевна</cp:lastModifiedBy>
  <cp:revision>62</cp:revision>
  <cp:lastPrinted>2025-01-29T16:25:00Z</cp:lastPrinted>
  <dcterms:created xsi:type="dcterms:W3CDTF">2022-02-24T13:12:00Z</dcterms:created>
  <dcterms:modified xsi:type="dcterms:W3CDTF">2025-01-30T15:45:00Z</dcterms:modified>
</cp:coreProperties>
</file>